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AA" w:rsidRDefault="006E67AA" w:rsidP="006E67AA">
      <w:r>
        <w:rPr>
          <w:b/>
          <w:sz w:val="24"/>
          <w:szCs w:val="24"/>
        </w:rPr>
        <w:t>Protokoll zur Sitzung des</w:t>
      </w:r>
      <w:r w:rsidR="00E44406">
        <w:rPr>
          <w:b/>
          <w:sz w:val="24"/>
          <w:szCs w:val="24"/>
        </w:rPr>
        <w:t xml:space="preserve"> Sprengelausschusses</w:t>
      </w:r>
    </w:p>
    <w:p w:rsidR="000108B9" w:rsidRDefault="00911992" w:rsidP="00400E5A">
      <w:r>
        <w:t>am M</w:t>
      </w:r>
      <w:r w:rsidR="00EE7FC6">
        <w:t>ontag</w:t>
      </w:r>
      <w:r>
        <w:t>,</w:t>
      </w:r>
      <w:r w:rsidR="001B7CAA" w:rsidRPr="00546AA8">
        <w:rPr>
          <w:b/>
          <w:sz w:val="24"/>
          <w:szCs w:val="24"/>
        </w:rPr>
        <w:t xml:space="preserve"> </w:t>
      </w:r>
      <w:r w:rsidR="00575D5C" w:rsidRPr="00546AA8">
        <w:rPr>
          <w:b/>
          <w:sz w:val="24"/>
          <w:szCs w:val="24"/>
        </w:rPr>
        <w:t xml:space="preserve">den </w:t>
      </w:r>
      <w:r w:rsidR="00E44406">
        <w:rPr>
          <w:b/>
          <w:sz w:val="24"/>
          <w:szCs w:val="24"/>
        </w:rPr>
        <w:t>21.1</w:t>
      </w:r>
      <w:r w:rsidR="009D2348" w:rsidRPr="00546AA8">
        <w:rPr>
          <w:b/>
          <w:sz w:val="24"/>
          <w:szCs w:val="24"/>
        </w:rPr>
        <w:t>.</w:t>
      </w:r>
      <w:r w:rsidR="00E44406">
        <w:rPr>
          <w:b/>
          <w:sz w:val="24"/>
          <w:szCs w:val="24"/>
        </w:rPr>
        <w:t>2019</w:t>
      </w:r>
      <w:r w:rsidR="001B7CAA" w:rsidRPr="00546AA8">
        <w:rPr>
          <w:b/>
          <w:sz w:val="24"/>
          <w:szCs w:val="24"/>
        </w:rPr>
        <w:t xml:space="preserve"> um</w:t>
      </w:r>
      <w:r w:rsidR="003E638C" w:rsidRPr="00546AA8">
        <w:rPr>
          <w:b/>
          <w:sz w:val="24"/>
          <w:szCs w:val="24"/>
        </w:rPr>
        <w:t xml:space="preserve"> 1</w:t>
      </w:r>
      <w:r w:rsidR="00575D5C" w:rsidRPr="00546AA8">
        <w:rPr>
          <w:b/>
          <w:sz w:val="24"/>
          <w:szCs w:val="24"/>
        </w:rPr>
        <w:t>9</w:t>
      </w:r>
      <w:r w:rsidR="003E63F4" w:rsidRPr="00546AA8">
        <w:rPr>
          <w:b/>
          <w:sz w:val="24"/>
          <w:szCs w:val="24"/>
        </w:rPr>
        <w:t>.0</w:t>
      </w:r>
      <w:r w:rsidR="001B7CAA" w:rsidRPr="00546AA8">
        <w:rPr>
          <w:b/>
          <w:sz w:val="24"/>
          <w:szCs w:val="24"/>
        </w:rPr>
        <w:t>0 Uhr</w:t>
      </w:r>
      <w:r w:rsidR="001B7CAA">
        <w:t> </w:t>
      </w:r>
      <w:r w:rsidR="00835204">
        <w:t xml:space="preserve">, </w:t>
      </w:r>
    </w:p>
    <w:p w:rsidR="000108B9" w:rsidRDefault="000108B9" w:rsidP="00400E5A"/>
    <w:p w:rsidR="006E67AA" w:rsidRDefault="000866BD" w:rsidP="00400E5A">
      <w:r w:rsidRPr="00BB3EF5">
        <w:t>öffentliche Sitzung</w:t>
      </w:r>
      <w:r w:rsidR="006E67AA">
        <w:t xml:space="preserve"> </w:t>
      </w:r>
    </w:p>
    <w:p w:rsidR="006E67AA" w:rsidRDefault="000108B9" w:rsidP="00400E5A">
      <w:r>
        <w:t xml:space="preserve"> </w:t>
      </w:r>
    </w:p>
    <w:p w:rsidR="006E67AA" w:rsidRDefault="006E67AA" w:rsidP="00400E5A">
      <w:r>
        <w:t xml:space="preserve">anwesend: </w:t>
      </w:r>
      <w:r w:rsidR="00F214E9">
        <w:t xml:space="preserve">Monika Singer, Susann Böhmer, Nicola </w:t>
      </w:r>
      <w:proofErr w:type="spellStart"/>
      <w:r w:rsidR="00F214E9">
        <w:t>Volderauer</w:t>
      </w:r>
      <w:proofErr w:type="spellEnd"/>
      <w:r w:rsidR="00F214E9">
        <w:t xml:space="preserve">, </w:t>
      </w:r>
      <w:r w:rsidR="00460701">
        <w:t xml:space="preserve">Daniel Schüller, </w:t>
      </w:r>
      <w:proofErr w:type="spellStart"/>
      <w:r w:rsidR="00460701">
        <w:t>Pfr</w:t>
      </w:r>
      <w:proofErr w:type="spellEnd"/>
      <w:r w:rsidR="00460701">
        <w:t xml:space="preserve">. </w:t>
      </w:r>
      <w:r w:rsidR="00F214E9">
        <w:t>Frank Witzel</w:t>
      </w:r>
    </w:p>
    <w:p w:rsidR="006E67AA" w:rsidRDefault="006E67AA" w:rsidP="00400E5A"/>
    <w:p w:rsidR="006E67AA" w:rsidRDefault="006E67AA" w:rsidP="00400E5A">
      <w:r>
        <w:t>Gäste:</w:t>
      </w:r>
      <w:r w:rsidR="00F214E9">
        <w:t xml:space="preserve"> Peter Walcher (Beauftragter für Motorradfahrer-Seelsorge), Björn Hörmann (Mesner, Hausmeister, Organisationsassistenz)</w:t>
      </w:r>
    </w:p>
    <w:p w:rsidR="006E67AA" w:rsidRDefault="006E67AA" w:rsidP="00400E5A"/>
    <w:p w:rsidR="00F345B1" w:rsidRPr="00BB3EF5" w:rsidRDefault="00F345B1" w:rsidP="00400E5A">
      <w:r>
        <w:t>Verteilung Post</w:t>
      </w:r>
    </w:p>
    <w:p w:rsidR="00F345B1" w:rsidRDefault="00F345B1" w:rsidP="00400E5A"/>
    <w:p w:rsidR="00F41A52" w:rsidRPr="00BB3EF5" w:rsidRDefault="00E041E2" w:rsidP="00400E5A">
      <w:r w:rsidRPr="00BB3EF5">
        <w:t xml:space="preserve">Begrüßung und </w:t>
      </w:r>
      <w:r w:rsidR="00C0761C" w:rsidRPr="00BB3EF5">
        <w:t>spiritueller Impuls</w:t>
      </w:r>
      <w:r w:rsidR="009B42AD" w:rsidRPr="00BB3EF5">
        <w:t xml:space="preserve"> </w:t>
      </w:r>
      <w:r w:rsidR="006F540A" w:rsidRPr="00BB3EF5">
        <w:t>von Frank</w:t>
      </w:r>
      <w:r w:rsidR="006E67AA">
        <w:t xml:space="preserve"> zu Exodus 20 (10 Gebote) und „</w:t>
      </w:r>
      <w:proofErr w:type="spellStart"/>
      <w:r w:rsidR="006E67AA">
        <w:t>shifting</w:t>
      </w:r>
      <w:proofErr w:type="spellEnd"/>
      <w:r w:rsidR="006E67AA">
        <w:t xml:space="preserve"> </w:t>
      </w:r>
      <w:proofErr w:type="spellStart"/>
      <w:r w:rsidR="006E67AA">
        <w:t>baselines</w:t>
      </w:r>
      <w:proofErr w:type="spellEnd"/>
      <w:r w:rsidR="006E67AA">
        <w:t>“</w:t>
      </w:r>
    </w:p>
    <w:p w:rsidR="003E638C" w:rsidRDefault="003E638C" w:rsidP="00575D5C"/>
    <w:p w:rsidR="001516A9" w:rsidRDefault="001516A9" w:rsidP="00575D5C">
      <w:r>
        <w:t>Öffentliche Sitzung</w:t>
      </w:r>
    </w:p>
    <w:p w:rsidR="001516A9" w:rsidRPr="00BB3EF5" w:rsidRDefault="001516A9" w:rsidP="00575D5C"/>
    <w:p w:rsidR="00EE7FC6" w:rsidRPr="00835204" w:rsidRDefault="00EE7FC6" w:rsidP="005E498F">
      <w:pPr>
        <w:pStyle w:val="Listenabsatz"/>
        <w:numPr>
          <w:ilvl w:val="0"/>
          <w:numId w:val="3"/>
        </w:numPr>
        <w:rPr>
          <w:b/>
          <w:sz w:val="24"/>
          <w:szCs w:val="24"/>
        </w:rPr>
      </w:pPr>
      <w:r w:rsidRPr="00835204">
        <w:rPr>
          <w:b/>
          <w:sz w:val="24"/>
          <w:szCs w:val="24"/>
        </w:rPr>
        <w:t>Berichte</w:t>
      </w:r>
      <w:r w:rsidR="00E44406" w:rsidRPr="00835204">
        <w:rPr>
          <w:b/>
          <w:sz w:val="24"/>
          <w:szCs w:val="24"/>
        </w:rPr>
        <w:t xml:space="preserve"> und Rückblicke</w:t>
      </w:r>
    </w:p>
    <w:p w:rsidR="0078522E" w:rsidRPr="00F214E9" w:rsidRDefault="0078522E" w:rsidP="00EE7FC6">
      <w:pPr>
        <w:pStyle w:val="Listenabsatz"/>
        <w:numPr>
          <w:ilvl w:val="1"/>
          <w:numId w:val="3"/>
        </w:numPr>
        <w:rPr>
          <w:b/>
        </w:rPr>
      </w:pPr>
      <w:r w:rsidRPr="00F214E9">
        <w:rPr>
          <w:b/>
        </w:rPr>
        <w:t>Kirchenvorstand</w:t>
      </w:r>
      <w:r w:rsidR="00F214E9">
        <w:rPr>
          <w:b/>
        </w:rPr>
        <w:t xml:space="preserve">: </w:t>
      </w:r>
      <w:r w:rsidR="00F214E9">
        <w:t>Der Beginn des „neuen“ Kirchenvorstands mit den meist „alten“ Mitgliedern war von angenehmer Stimmung geprägt, Ausschüsse</w:t>
      </w:r>
      <w:r w:rsidR="00460701">
        <w:t xml:space="preserve"> wurden (noch) nicht verhandelt</w:t>
      </w:r>
      <w:r w:rsidR="00F214E9">
        <w:t xml:space="preserve">. </w:t>
      </w:r>
    </w:p>
    <w:p w:rsidR="00F214E9" w:rsidRDefault="00F214E9" w:rsidP="00EE7FC6">
      <w:pPr>
        <w:pStyle w:val="Listenabsatz"/>
        <w:numPr>
          <w:ilvl w:val="1"/>
          <w:numId w:val="3"/>
        </w:numPr>
      </w:pPr>
      <w:r w:rsidRPr="00432DE9">
        <w:rPr>
          <w:b/>
        </w:rPr>
        <w:t xml:space="preserve">Advent, </w:t>
      </w:r>
      <w:r w:rsidR="00E44406" w:rsidRPr="00432DE9">
        <w:rPr>
          <w:b/>
        </w:rPr>
        <w:t>Weihnachten und Jahreswechsel</w:t>
      </w:r>
      <w:r w:rsidRPr="00432DE9">
        <w:rPr>
          <w:b/>
        </w:rPr>
        <w:t xml:space="preserve">: </w:t>
      </w:r>
      <w:proofErr w:type="spellStart"/>
      <w:r w:rsidRPr="00432DE9">
        <w:t>Notgard</w:t>
      </w:r>
      <w:proofErr w:type="spellEnd"/>
      <w:r w:rsidRPr="00432DE9">
        <w:t xml:space="preserve"> Hoffmann aus Augsburg hat</w:t>
      </w:r>
      <w:r>
        <w:t xml:space="preserve"> ehrenamtlich sehr viel geholfen, Björn Hörmann war privat auch schon da und zeigte lobenswert viel Präsenz. </w:t>
      </w:r>
      <w:r w:rsidR="00432DE9">
        <w:t>(O-Ton: „Es war ein langer Tag von 9 Uhr früh bis nachts um 1 Uhr an Weihnachten.“)</w:t>
      </w:r>
    </w:p>
    <w:p w:rsidR="00EE7FC6" w:rsidRPr="00BB3EF5" w:rsidRDefault="00F214E9" w:rsidP="00F214E9">
      <w:pPr>
        <w:pStyle w:val="Listenabsatz"/>
        <w:ind w:left="1211"/>
      </w:pPr>
      <w:r>
        <w:t>Es wurde als sehr schön wahrgenommen: Die die ökumenische Beteiligung des neuen kath. Pfarrers Edwin Matt bei Ausstellungseröffnung „Bittere Orangen“ und die Stimmung bei den Abendandachten</w:t>
      </w:r>
      <w:r w:rsidR="00432DE9">
        <w:t xml:space="preserve"> (O-Ton: „super Konzept“, „Abendstimmung hat was“)</w:t>
      </w:r>
      <w:r>
        <w:t xml:space="preserve">, die Präsenz von Frank Witzel und Björn Hörmann im </w:t>
      </w:r>
      <w:proofErr w:type="spellStart"/>
      <w:r>
        <w:t>Gd</w:t>
      </w:r>
      <w:proofErr w:type="spellEnd"/>
      <w:r>
        <w:t xml:space="preserve"> von Helmut </w:t>
      </w:r>
      <w:proofErr w:type="spellStart"/>
      <w:r>
        <w:t>Klaubert</w:t>
      </w:r>
      <w:proofErr w:type="spellEnd"/>
      <w:r>
        <w:t>, das Kirchenschaf „</w:t>
      </w:r>
      <w:proofErr w:type="spellStart"/>
      <w:r>
        <w:t>Fränki</w:t>
      </w:r>
      <w:proofErr w:type="spellEnd"/>
      <w:r>
        <w:t xml:space="preserve">“ </w:t>
      </w:r>
      <w:r w:rsidR="00D77505">
        <w:t xml:space="preserve">als Sympathieträger und die „blitzenden Kinderaugen“ </w:t>
      </w:r>
      <w:r>
        <w:t>in der Familienvesper, die vielen Leute an Weihnachten</w:t>
      </w:r>
      <w:r w:rsidR="00432DE9">
        <w:t>, der tolle Gästekantor samt Familie.</w:t>
      </w:r>
    </w:p>
    <w:p w:rsidR="00E460C8" w:rsidRPr="00432DE9" w:rsidRDefault="0078522E" w:rsidP="00EE7FC6">
      <w:pPr>
        <w:pStyle w:val="Listenabsatz"/>
        <w:numPr>
          <w:ilvl w:val="1"/>
          <w:numId w:val="3"/>
        </w:numPr>
      </w:pPr>
      <w:r w:rsidRPr="00432DE9">
        <w:rPr>
          <w:b/>
        </w:rPr>
        <w:t>Ökumene</w:t>
      </w:r>
      <w:r w:rsidR="00432DE9">
        <w:rPr>
          <w:b/>
        </w:rPr>
        <w:t xml:space="preserve">: </w:t>
      </w:r>
      <w:r w:rsidR="00432DE9" w:rsidRPr="00432DE9">
        <w:t xml:space="preserve">Der neue kath. Pfarrer Edwin Matt lässt auf gute Zusammenarbeit </w:t>
      </w:r>
      <w:r w:rsidR="00D77505">
        <w:t xml:space="preserve">und neuen ökumenischen Schwung </w:t>
      </w:r>
      <w:r w:rsidR="00432DE9" w:rsidRPr="00432DE9">
        <w:t xml:space="preserve">hoffen. Es wurden bereits zu Beginn etliche ökumenische Vereinbarungen getroffen. Frank Witzel trifft sich mit ihm und Pastoraltheologen Hans </w:t>
      </w:r>
      <w:proofErr w:type="spellStart"/>
      <w:r w:rsidR="00432DE9" w:rsidRPr="00432DE9">
        <w:t>Suck</w:t>
      </w:r>
      <w:proofErr w:type="spellEnd"/>
      <w:r w:rsidR="00432DE9" w:rsidRPr="00432DE9">
        <w:t xml:space="preserve"> regelmäßig zum kollegialen Austausch.</w:t>
      </w:r>
    </w:p>
    <w:p w:rsidR="00BB3EF5" w:rsidRPr="00432DE9" w:rsidRDefault="00E44406" w:rsidP="00EE7FC6">
      <w:pPr>
        <w:pStyle w:val="Listenabsatz"/>
        <w:numPr>
          <w:ilvl w:val="1"/>
          <w:numId w:val="3"/>
        </w:numPr>
      </w:pPr>
      <w:r w:rsidRPr="00432DE9">
        <w:rPr>
          <w:b/>
        </w:rPr>
        <w:t>Toilette im Foyer</w:t>
      </w:r>
      <w:r w:rsidR="00432DE9">
        <w:rPr>
          <w:b/>
        </w:rPr>
        <w:t xml:space="preserve">: </w:t>
      </w:r>
      <w:r w:rsidR="00432DE9" w:rsidRPr="00432DE9">
        <w:t xml:space="preserve">Eine Kontrolle der Wasseruhr ergab, dass die Toilette leckt. </w:t>
      </w:r>
      <w:r w:rsidR="00432DE9">
        <w:t xml:space="preserve">Sie wurde abgestellt und –gesperrt. </w:t>
      </w:r>
      <w:r w:rsidR="00432DE9" w:rsidRPr="00432DE9">
        <w:t xml:space="preserve">Abhilfe soll geschaffen werden. Nicola </w:t>
      </w:r>
      <w:proofErr w:type="spellStart"/>
      <w:r w:rsidR="00432DE9" w:rsidRPr="00432DE9">
        <w:t>Volderauer</w:t>
      </w:r>
      <w:proofErr w:type="spellEnd"/>
      <w:r w:rsidR="00432DE9" w:rsidRPr="00432DE9">
        <w:t xml:space="preserve"> bit</w:t>
      </w:r>
      <w:r w:rsidR="00432DE9">
        <w:t>tet ihren Mann Klaus, hier hand</w:t>
      </w:r>
      <w:r w:rsidR="00432DE9" w:rsidRPr="00432DE9">
        <w:t xml:space="preserve">werklich tätig zu werden. </w:t>
      </w:r>
      <w:r w:rsidR="00D77505">
        <w:t xml:space="preserve">Eine weitere Alternative wüsste Daniel Schüller noch. </w:t>
      </w:r>
    </w:p>
    <w:p w:rsidR="00E44406" w:rsidRPr="00432DE9" w:rsidRDefault="00E44406" w:rsidP="00EE7FC6">
      <w:pPr>
        <w:pStyle w:val="Listenabsatz"/>
        <w:numPr>
          <w:ilvl w:val="1"/>
          <w:numId w:val="3"/>
        </w:numPr>
      </w:pPr>
      <w:r w:rsidRPr="00432DE9">
        <w:rPr>
          <w:b/>
        </w:rPr>
        <w:t>Schnee</w:t>
      </w:r>
      <w:r w:rsidR="00432DE9">
        <w:rPr>
          <w:b/>
        </w:rPr>
        <w:t xml:space="preserve">: </w:t>
      </w:r>
      <w:r w:rsidR="00432DE9" w:rsidRPr="00432DE9">
        <w:t xml:space="preserve">Die </w:t>
      </w:r>
      <w:r w:rsidR="00432DE9">
        <w:t xml:space="preserve">starken Schneefälle der letzten Zeit sind sehr schön (O-Ton: „Das ist wie früher im Kleinwalsertal, ich freue mich.“), machen aber auch den Alltag sehr kompliziert, weil die Schneeräumung viel Zeit und Kraft benötigt. Zudem ist es für Planungen immer unsicher, ob die Witterung Mobilität zulässt. Sorgen bereitet das Dach von Pfarrhaus (wegen </w:t>
      </w:r>
      <w:proofErr w:type="spellStart"/>
      <w:r w:rsidR="00432DE9">
        <w:t>Dachlast</w:t>
      </w:r>
      <w:proofErr w:type="spellEnd"/>
      <w:r w:rsidR="00432DE9">
        <w:t>) und Kirche (wegen Wassereinbruch).</w:t>
      </w:r>
    </w:p>
    <w:p w:rsidR="00D8535B" w:rsidRPr="004A157E" w:rsidRDefault="00E44406" w:rsidP="00EE7FC6">
      <w:pPr>
        <w:pStyle w:val="Listenabsatz"/>
        <w:numPr>
          <w:ilvl w:val="1"/>
          <w:numId w:val="3"/>
        </w:numPr>
      </w:pPr>
      <w:r w:rsidRPr="00432DE9">
        <w:rPr>
          <w:b/>
        </w:rPr>
        <w:t>Dienstbeginn Mesner</w:t>
      </w:r>
      <w:r w:rsidR="00BB3EF5" w:rsidRPr="00432DE9">
        <w:rPr>
          <w:b/>
        </w:rPr>
        <w:t xml:space="preserve"> </w:t>
      </w:r>
      <w:r w:rsidRPr="00432DE9">
        <w:rPr>
          <w:b/>
        </w:rPr>
        <w:t>und Kennenlernen</w:t>
      </w:r>
      <w:r w:rsidR="00D77505">
        <w:rPr>
          <w:b/>
        </w:rPr>
        <w:t xml:space="preserve">: </w:t>
      </w:r>
      <w:r w:rsidR="00D77505" w:rsidRPr="004A157E">
        <w:t xml:space="preserve">Björn Hörmann stellt sich vor. Seine bisherigen </w:t>
      </w:r>
      <w:r w:rsidR="004A157E" w:rsidRPr="004A157E">
        <w:t>Arbeitsschwerpunkte in der Kirchengemeinde Oldenburg waren Friedhofsverwaltung, Kindergärten</w:t>
      </w:r>
      <w:r w:rsidR="004A157E">
        <w:t>, Klimaschutz</w:t>
      </w:r>
      <w:r w:rsidR="004A157E" w:rsidRPr="004A157E">
        <w:t xml:space="preserve"> und Arbeitssicherheit. </w:t>
      </w:r>
      <w:r w:rsidR="004A157E">
        <w:t xml:space="preserve">Seine Ausführungen wurden sehr wertschätzend im Gremium kommentiert. Er will sich im Neben- und Ehrenamt engagieren. </w:t>
      </w:r>
    </w:p>
    <w:p w:rsidR="001516A9" w:rsidRPr="000108B9" w:rsidRDefault="001516A9" w:rsidP="00EE7FC6">
      <w:pPr>
        <w:pStyle w:val="Listenabsatz"/>
        <w:numPr>
          <w:ilvl w:val="1"/>
          <w:numId w:val="3"/>
        </w:numPr>
      </w:pPr>
      <w:r w:rsidRPr="000108B9">
        <w:rPr>
          <w:b/>
        </w:rPr>
        <w:t>Ergebnisse Kirchenbeitrag</w:t>
      </w:r>
      <w:r w:rsidR="000108B9">
        <w:rPr>
          <w:b/>
        </w:rPr>
        <w:t xml:space="preserve">: </w:t>
      </w:r>
      <w:r w:rsidR="000108B9" w:rsidRPr="000108B9">
        <w:t xml:space="preserve">Es kamen </w:t>
      </w:r>
      <w:r w:rsidR="00E0371B" w:rsidRPr="000108B9">
        <w:t xml:space="preserve">im Jahr 2018 </w:t>
      </w:r>
      <w:r w:rsidR="00E0371B">
        <w:t xml:space="preserve">in der Gesamtgemeinde Oberstdorf beim Kirchgeld, der lokalen Kirchensteuer, gut 24.000, im </w:t>
      </w:r>
      <w:proofErr w:type="spellStart"/>
      <w:r w:rsidR="00E0371B">
        <w:t>Kwt</w:t>
      </w:r>
      <w:proofErr w:type="spellEnd"/>
      <w:r w:rsidR="00E0371B">
        <w:t xml:space="preserve"> beim Kirchenbeitrag </w:t>
      </w:r>
      <w:r w:rsidR="000108B9" w:rsidRPr="000108B9">
        <w:t xml:space="preserve">über 13.000 € zusammen, </w:t>
      </w:r>
      <w:r w:rsidR="00E0371B">
        <w:t xml:space="preserve">im Sprengel also </w:t>
      </w:r>
      <w:r w:rsidR="000108B9" w:rsidRPr="000108B9">
        <w:t>ca. 2.000 € mehr als im Vorjahr.</w:t>
      </w:r>
      <w:r w:rsidR="000108B9">
        <w:t xml:space="preserve"> Im Vergleich zu den durchschnitt</w:t>
      </w:r>
      <w:r w:rsidR="00E0371B">
        <w:t>lichen Einnahmen durch (bayerische b</w:t>
      </w:r>
      <w:r w:rsidR="000108B9">
        <w:t xml:space="preserve">zw. deutsche) Kirchensteuern ist </w:t>
      </w:r>
      <w:r w:rsidR="000108B9">
        <w:lastRenderedPageBreak/>
        <w:t>dies</w:t>
      </w:r>
      <w:r w:rsidR="00E0371B">
        <w:t xml:space="preserve">  aber immer noch relativ wenig, da der Kirchenbeitrag im </w:t>
      </w:r>
      <w:proofErr w:type="spellStart"/>
      <w:r w:rsidR="00E0371B">
        <w:t>Kwt</w:t>
      </w:r>
      <w:proofErr w:type="spellEnd"/>
      <w:r w:rsidR="00E0371B">
        <w:t xml:space="preserve"> im Grunde das Pendant zu Kirchgeld </w:t>
      </w:r>
      <w:r w:rsidR="00E0371B">
        <w:rPr>
          <w:b/>
        </w:rPr>
        <w:t>plus</w:t>
      </w:r>
      <w:r w:rsidR="00E0371B">
        <w:t xml:space="preserve"> Kirchensteuer der </w:t>
      </w:r>
      <w:proofErr w:type="spellStart"/>
      <w:r w:rsidR="00E0371B">
        <w:t>Evang</w:t>
      </w:r>
      <w:proofErr w:type="spellEnd"/>
      <w:r w:rsidR="00E0371B">
        <w:t xml:space="preserve">.-Luth. Kirche in Bayern darstellt. Die Kreuzkirche samt deren Infrastruktur auf österreichischem Hoheitsgebiet wird zum größten Teil durch bayerische Kirchengelder finanziert. Zugleich ist auch festzustellen, dass im </w:t>
      </w:r>
      <w:proofErr w:type="spellStart"/>
      <w:r w:rsidR="00E0371B">
        <w:t>Kwt</w:t>
      </w:r>
      <w:proofErr w:type="spellEnd"/>
      <w:r w:rsidR="00E0371B">
        <w:t xml:space="preserve"> kaum Evangelische aus der Kirche austreten, um auf diese Weise ihre Kirchensteuerpflicht abzulegen. </w:t>
      </w:r>
    </w:p>
    <w:p w:rsidR="00EE7FC6" w:rsidRPr="00BB3EF5" w:rsidRDefault="00EE7FC6" w:rsidP="00EE7FC6">
      <w:pPr>
        <w:pStyle w:val="Listenabsatz"/>
        <w:ind w:left="1211"/>
      </w:pPr>
    </w:p>
    <w:p w:rsidR="00F345B1" w:rsidRPr="00835204" w:rsidRDefault="00F345B1" w:rsidP="00F345B1">
      <w:pPr>
        <w:pStyle w:val="Listenabsatz"/>
        <w:numPr>
          <w:ilvl w:val="0"/>
          <w:numId w:val="3"/>
        </w:numPr>
        <w:rPr>
          <w:b/>
          <w:sz w:val="24"/>
          <w:szCs w:val="24"/>
        </w:rPr>
      </w:pPr>
      <w:r w:rsidRPr="00835204">
        <w:rPr>
          <w:b/>
          <w:sz w:val="24"/>
          <w:szCs w:val="24"/>
        </w:rPr>
        <w:t>Planungen</w:t>
      </w:r>
    </w:p>
    <w:p w:rsidR="005764BB" w:rsidRPr="004A157E" w:rsidRDefault="005764BB" w:rsidP="005764BB">
      <w:pPr>
        <w:pStyle w:val="Listenabsatz"/>
        <w:numPr>
          <w:ilvl w:val="1"/>
          <w:numId w:val="3"/>
        </w:numPr>
      </w:pPr>
      <w:r w:rsidRPr="004A157E">
        <w:rPr>
          <w:b/>
        </w:rPr>
        <w:t xml:space="preserve">Andacht mit </w:t>
      </w:r>
      <w:proofErr w:type="spellStart"/>
      <w:r w:rsidRPr="004A157E">
        <w:rPr>
          <w:b/>
        </w:rPr>
        <w:t>Hängert</w:t>
      </w:r>
      <w:proofErr w:type="spellEnd"/>
      <w:r w:rsidRPr="004A157E">
        <w:rPr>
          <w:b/>
        </w:rPr>
        <w:t xml:space="preserve"> zur Gebetswoche für die Einheit der Christen am Donnerstag, 24.1.</w:t>
      </w:r>
      <w:r w:rsidR="004A157E">
        <w:rPr>
          <w:b/>
        </w:rPr>
        <w:t xml:space="preserve">: </w:t>
      </w:r>
      <w:r w:rsidR="004A157E" w:rsidRPr="004A157E">
        <w:t xml:space="preserve">Der Sprengelausschuss begrüßt die ökumenischen Aktivitäten. Björn Hörmann hilft bei der praktischen Realisierung. </w:t>
      </w:r>
    </w:p>
    <w:p w:rsidR="00F345B1" w:rsidRPr="004A157E" w:rsidRDefault="00F345B1" w:rsidP="00F345B1">
      <w:pPr>
        <w:pStyle w:val="Listenabsatz"/>
        <w:numPr>
          <w:ilvl w:val="1"/>
          <w:numId w:val="3"/>
        </w:numPr>
        <w:rPr>
          <w:b/>
        </w:rPr>
      </w:pPr>
      <w:r w:rsidRPr="004A157E">
        <w:rPr>
          <w:b/>
        </w:rPr>
        <w:t>Bildungsreihe „fair statt bitter“ ab 24.3.20</w:t>
      </w:r>
      <w:r w:rsidR="004A157E">
        <w:rPr>
          <w:b/>
        </w:rPr>
        <w:t>1</w:t>
      </w:r>
      <w:r w:rsidRPr="004A157E">
        <w:rPr>
          <w:b/>
        </w:rPr>
        <w:t>9</w:t>
      </w:r>
      <w:r w:rsidR="004A157E">
        <w:rPr>
          <w:b/>
        </w:rPr>
        <w:t xml:space="preserve">: </w:t>
      </w:r>
      <w:r w:rsidR="004A157E" w:rsidRPr="004A157E">
        <w:t xml:space="preserve">Der Sprengelausschuss begrüßt die </w:t>
      </w:r>
      <w:r w:rsidR="004A157E">
        <w:t>ethischen</w:t>
      </w:r>
      <w:r w:rsidR="004A157E" w:rsidRPr="004A157E">
        <w:t xml:space="preserve"> Aktivitäten.</w:t>
      </w:r>
      <w:r w:rsidR="004A157E">
        <w:t xml:space="preserve"> Er regt eine </w:t>
      </w:r>
      <w:proofErr w:type="spellStart"/>
      <w:r w:rsidR="004A157E">
        <w:t>fair</w:t>
      </w:r>
      <w:proofErr w:type="spellEnd"/>
      <w:r w:rsidR="004A157E">
        <w:t>-trade-Präsenz am Walser Wochenmarkt und einen Verkauf per Automat (ähnlich wie regionale Produkte in Mittelberg samt Milchautomat) an</w:t>
      </w:r>
    </w:p>
    <w:p w:rsidR="00F345B1" w:rsidRPr="004A157E" w:rsidRDefault="00F345B1" w:rsidP="00F345B1">
      <w:pPr>
        <w:pStyle w:val="Listenabsatz"/>
        <w:numPr>
          <w:ilvl w:val="1"/>
          <w:numId w:val="3"/>
        </w:numPr>
        <w:rPr>
          <w:b/>
        </w:rPr>
      </w:pPr>
      <w:r w:rsidRPr="004A157E">
        <w:rPr>
          <w:b/>
        </w:rPr>
        <w:t>ökumenischer Ostermorgen am 21.4.2019</w:t>
      </w:r>
      <w:r w:rsidR="004A157E">
        <w:rPr>
          <w:b/>
        </w:rPr>
        <w:t xml:space="preserve">: </w:t>
      </w:r>
      <w:r w:rsidR="004A157E" w:rsidRPr="004A157E">
        <w:t>Der Sprengelausschuss begrü</w:t>
      </w:r>
      <w:r w:rsidR="003F6668">
        <w:t xml:space="preserve">ßt die ökumenischen Aktivitäten und einen gemeinsamen Ostermorgen, der auch für Evangelische und nicht-hochkirchlich Gesinnte kompatibel ist. </w:t>
      </w:r>
    </w:p>
    <w:p w:rsidR="00F345B1" w:rsidRPr="004A157E" w:rsidRDefault="00F345B1" w:rsidP="00F345B1">
      <w:pPr>
        <w:pStyle w:val="Listenabsatz"/>
        <w:numPr>
          <w:ilvl w:val="1"/>
          <w:numId w:val="3"/>
        </w:numPr>
        <w:rPr>
          <w:b/>
        </w:rPr>
      </w:pPr>
      <w:r w:rsidRPr="004A157E">
        <w:rPr>
          <w:b/>
        </w:rPr>
        <w:t xml:space="preserve">Vernissage nach </w:t>
      </w:r>
      <w:proofErr w:type="spellStart"/>
      <w:r w:rsidRPr="004A157E">
        <w:rPr>
          <w:b/>
        </w:rPr>
        <w:t>Osterfestgd</w:t>
      </w:r>
      <w:proofErr w:type="spellEnd"/>
      <w:r w:rsidRPr="004A157E">
        <w:rPr>
          <w:b/>
        </w:rPr>
        <w:t xml:space="preserve"> am 21.4.2019</w:t>
      </w:r>
      <w:r w:rsidR="004A157E">
        <w:rPr>
          <w:b/>
        </w:rPr>
        <w:t xml:space="preserve">: </w:t>
      </w:r>
      <w:r w:rsidR="004A157E" w:rsidRPr="004A157E">
        <w:t xml:space="preserve">Der Sprengelausschuss begrüßt die </w:t>
      </w:r>
      <w:r w:rsidR="004A157E">
        <w:t>künstleri</w:t>
      </w:r>
      <w:r w:rsidR="004A157E" w:rsidRPr="004A157E">
        <w:t>schen Aktivitäten.</w:t>
      </w:r>
    </w:p>
    <w:p w:rsidR="00F345B1" w:rsidRPr="004A157E" w:rsidRDefault="003F6668" w:rsidP="004A157E">
      <w:pPr>
        <w:pStyle w:val="Listenabsatz"/>
        <w:numPr>
          <w:ilvl w:val="1"/>
          <w:numId w:val="3"/>
        </w:numPr>
        <w:rPr>
          <w:b/>
        </w:rPr>
      </w:pPr>
      <w:r>
        <w:rPr>
          <w:b/>
        </w:rPr>
        <w:t>Ö</w:t>
      </w:r>
      <w:r w:rsidR="00E44406" w:rsidRPr="004A157E">
        <w:rPr>
          <w:b/>
        </w:rPr>
        <w:t xml:space="preserve">kumenische Frühlingsfahrt </w:t>
      </w:r>
      <w:r w:rsidR="00F345B1" w:rsidRPr="004A157E">
        <w:rPr>
          <w:b/>
        </w:rPr>
        <w:t>am 25.4.2019 in die Reformationsstadt Augsburg</w:t>
      </w:r>
      <w:r w:rsidR="004A157E">
        <w:rPr>
          <w:b/>
        </w:rPr>
        <w:t xml:space="preserve">: </w:t>
      </w:r>
      <w:r w:rsidR="004A157E" w:rsidRPr="004A157E">
        <w:t>Der Sprengelausschuss begrüßt die ökumenischen Aktivitäten.</w:t>
      </w:r>
      <w:r>
        <w:t xml:space="preserve"> Die Augsburger Synagoge steht auf dem Programm. Ökumenisch gewünscht wurde auch eine Besichtigung der </w:t>
      </w:r>
      <w:proofErr w:type="spellStart"/>
      <w:r>
        <w:t>Fuggerei</w:t>
      </w:r>
      <w:proofErr w:type="spellEnd"/>
      <w:r>
        <w:t>.</w:t>
      </w:r>
    </w:p>
    <w:p w:rsidR="00F611D1" w:rsidRPr="004A157E" w:rsidRDefault="00F611D1" w:rsidP="00F345B1">
      <w:pPr>
        <w:pStyle w:val="Listenabsatz"/>
        <w:numPr>
          <w:ilvl w:val="1"/>
          <w:numId w:val="3"/>
        </w:numPr>
      </w:pPr>
      <w:r w:rsidRPr="004A157E">
        <w:rPr>
          <w:b/>
        </w:rPr>
        <w:t>Alpin Biker Event 2019</w:t>
      </w:r>
      <w:r w:rsidR="004A157E">
        <w:rPr>
          <w:b/>
        </w:rPr>
        <w:t xml:space="preserve">: </w:t>
      </w:r>
      <w:r w:rsidR="004A157E" w:rsidRPr="004A157E">
        <w:t xml:space="preserve">Peter Walcher und Frank Witzel berichten von den Planungen und bitten, dass der Oberstdorfer Teil des Alpin Biker Events exakt so verläuft wie 2018. Es war perfekt. Das soll bleibende Tradition werden. Der </w:t>
      </w:r>
      <w:proofErr w:type="spellStart"/>
      <w:r w:rsidR="004A157E" w:rsidRPr="004A157E">
        <w:t>SpA</w:t>
      </w:r>
      <w:proofErr w:type="spellEnd"/>
      <w:r w:rsidR="004A157E" w:rsidRPr="004A157E">
        <w:t xml:space="preserve"> bittet den KV, dem auch wieder so zuzustimmen.</w:t>
      </w:r>
      <w:r w:rsidR="004A157E">
        <w:t xml:space="preserve"> Zugleich werden die damaligen Engagierten gebeten, wieder in dieser bewährten Weise zur Verfügung zu stehen und weitere </w:t>
      </w:r>
      <w:proofErr w:type="spellStart"/>
      <w:r w:rsidR="004A157E">
        <w:t>HelferINNEN</w:t>
      </w:r>
      <w:proofErr w:type="spellEnd"/>
      <w:r w:rsidR="004A157E">
        <w:t xml:space="preserve"> </w:t>
      </w:r>
      <w:r w:rsidR="006361F1">
        <w:t xml:space="preserve">wie im Vorjahr zu aktivieren. </w:t>
      </w:r>
      <w:r w:rsidR="006361F1" w:rsidRPr="006361F1">
        <w:rPr>
          <w:b/>
        </w:rPr>
        <w:t xml:space="preserve">Das </w:t>
      </w:r>
      <w:proofErr w:type="spellStart"/>
      <w:r w:rsidR="006361F1" w:rsidRPr="006361F1">
        <w:rPr>
          <w:b/>
        </w:rPr>
        <w:t>Orga</w:t>
      </w:r>
      <w:proofErr w:type="spellEnd"/>
      <w:r w:rsidR="006361F1" w:rsidRPr="006361F1">
        <w:rPr>
          <w:b/>
        </w:rPr>
        <w:t>-Team trifft sich zur Besprechung in Oberstdorf am Montag, den 1. April um 18.30.</w:t>
      </w:r>
      <w:r w:rsidR="006361F1">
        <w:t xml:space="preserve"> Susann, Monika, Björn und Peter suchen den direkten Kontakt zur Abstimmung.</w:t>
      </w:r>
    </w:p>
    <w:p w:rsidR="00D8535B" w:rsidRPr="006361F1" w:rsidRDefault="00D8535B" w:rsidP="00F345B1">
      <w:pPr>
        <w:pStyle w:val="Listenabsatz"/>
        <w:numPr>
          <w:ilvl w:val="1"/>
          <w:numId w:val="3"/>
        </w:numPr>
        <w:rPr>
          <w:b/>
        </w:rPr>
      </w:pPr>
      <w:r w:rsidRPr="006361F1">
        <w:rPr>
          <w:b/>
        </w:rPr>
        <w:t xml:space="preserve">Gemeindereise </w:t>
      </w:r>
      <w:r w:rsidR="00F345B1" w:rsidRPr="006361F1">
        <w:rPr>
          <w:b/>
        </w:rPr>
        <w:t>6.-16.11.</w:t>
      </w:r>
      <w:r w:rsidRPr="006361F1">
        <w:rPr>
          <w:b/>
        </w:rPr>
        <w:t>2019</w:t>
      </w:r>
      <w:r w:rsidR="006361F1">
        <w:rPr>
          <w:b/>
        </w:rPr>
        <w:t xml:space="preserve">, neuester Stand: </w:t>
      </w:r>
      <w:r w:rsidR="006361F1">
        <w:t>Die Resonanz ist bereits durch wertschätzende private Kommunikation sehr gut. Fast alle Plätze sind schon vergeben – noch bevor der eigentliche Reiseprospekt erstellt wurde.</w:t>
      </w:r>
    </w:p>
    <w:p w:rsidR="006E67AA" w:rsidRDefault="006E67AA" w:rsidP="00F345B1">
      <w:pPr>
        <w:pStyle w:val="Listenabsatz"/>
        <w:numPr>
          <w:ilvl w:val="1"/>
          <w:numId w:val="3"/>
        </w:numPr>
      </w:pPr>
      <w:r w:rsidRPr="006361F1">
        <w:rPr>
          <w:b/>
        </w:rPr>
        <w:t>Gedenkort für Sternenkinder</w:t>
      </w:r>
      <w:r w:rsidR="006361F1">
        <w:rPr>
          <w:b/>
        </w:rPr>
        <w:t xml:space="preserve">: </w:t>
      </w:r>
      <w:r w:rsidR="006361F1" w:rsidRPr="006361F1">
        <w:t>Susann Böhmer stellt ihr Projekt</w:t>
      </w:r>
      <w:r w:rsidR="006361F1">
        <w:t xml:space="preserve"> für einen seelsorgerlichen Trauerort für totgeborene Kinder</w:t>
      </w:r>
      <w:r w:rsidR="006361F1" w:rsidRPr="006361F1">
        <w:t xml:space="preserve">, für das sie bisher noch keine Kooperationspartner gefunden hat, vor. </w:t>
      </w:r>
      <w:r w:rsidR="006361F1">
        <w:t xml:space="preserve">Frank Witzel betont, dass in Kirche, Literatur und Seelsorge die Wichtigkeit solcher Orte bekannt ist. </w:t>
      </w:r>
      <w:r w:rsidR="006361F1" w:rsidRPr="006361F1">
        <w:t xml:space="preserve">Der </w:t>
      </w:r>
      <w:proofErr w:type="spellStart"/>
      <w:r w:rsidR="006361F1" w:rsidRPr="006361F1">
        <w:t>SpA</w:t>
      </w:r>
      <w:proofErr w:type="spellEnd"/>
      <w:r w:rsidR="006361F1" w:rsidRPr="006361F1">
        <w:t xml:space="preserve"> sic</w:t>
      </w:r>
      <w:r w:rsidR="006361F1">
        <w:t>hert ihr seine Unterstützung zu, einen angemessenen Gedenkort mit persönlichen Akzenten zu gestalten. Es handelt sich dabei nicht um Gräber sondern um einen symbolischen Erinnerungsort. Ein Konzept soll in einem gestuften Prozess dazu geschrieben werden.</w:t>
      </w:r>
      <w:r w:rsidR="00835204">
        <w:t xml:space="preserve"> Zuerst beginnt Susann Böhmer und nimmt in den jeweiligen Schritten der Konkretisierung weitere </w:t>
      </w:r>
      <w:proofErr w:type="spellStart"/>
      <w:r w:rsidR="00835204">
        <w:t>KooperationspartnerINNEN</w:t>
      </w:r>
      <w:proofErr w:type="spellEnd"/>
      <w:r w:rsidR="00835204">
        <w:t xml:space="preserve"> hinzu, bis es zur Vorlage in </w:t>
      </w:r>
      <w:proofErr w:type="spellStart"/>
      <w:r w:rsidR="00835204">
        <w:t>SpA</w:t>
      </w:r>
      <w:proofErr w:type="spellEnd"/>
      <w:r w:rsidR="00835204">
        <w:t xml:space="preserve">, KV und Genehmigungsbehörden gereift ist. </w:t>
      </w:r>
    </w:p>
    <w:p w:rsidR="00903288" w:rsidRPr="00903288" w:rsidRDefault="00903288" w:rsidP="00903288">
      <w:pPr>
        <w:pStyle w:val="Listenabsatz"/>
        <w:ind w:left="1211"/>
      </w:pPr>
      <w:r w:rsidRPr="00903288">
        <w:t xml:space="preserve">Frank Witzel beendet diesen TOP mit </w:t>
      </w:r>
      <w:r>
        <w:t>Wertschätzung für das vertrauensvolle Gespräch unter den Mitgliedern des gesamten Ausschusses zu diesem sensiblen Thema. Gewiss wird es nach seinen Worten eine</w:t>
      </w:r>
      <w:r w:rsidR="00460701">
        <w:t>n</w:t>
      </w:r>
      <w:bookmarkStart w:id="0" w:name="_GoBack"/>
      <w:bookmarkEnd w:id="0"/>
      <w:r>
        <w:t xml:space="preserve"> guten weiteren Weg finden, weil es so wichtig ist.</w:t>
      </w:r>
    </w:p>
    <w:p w:rsidR="003D7AF0" w:rsidRPr="00BB3EF5" w:rsidRDefault="003D7AF0" w:rsidP="00BC1810">
      <w:pPr>
        <w:rPr>
          <w:sz w:val="18"/>
          <w:szCs w:val="18"/>
        </w:rPr>
      </w:pPr>
    </w:p>
    <w:p w:rsidR="005D20AC" w:rsidRPr="00835204" w:rsidRDefault="003E318B" w:rsidP="005D20AC">
      <w:pPr>
        <w:pStyle w:val="Listenabsatz"/>
        <w:numPr>
          <w:ilvl w:val="0"/>
          <w:numId w:val="3"/>
        </w:numPr>
        <w:rPr>
          <w:b/>
          <w:sz w:val="24"/>
          <w:szCs w:val="24"/>
        </w:rPr>
      </w:pPr>
      <w:r w:rsidRPr="00835204">
        <w:rPr>
          <w:b/>
          <w:sz w:val="24"/>
          <w:szCs w:val="24"/>
        </w:rPr>
        <w:t>Sonstiges</w:t>
      </w:r>
    </w:p>
    <w:p w:rsidR="00B83620" w:rsidRDefault="00835204" w:rsidP="00B83620">
      <w:pPr>
        <w:pStyle w:val="Listenabsatz"/>
        <w:numPr>
          <w:ilvl w:val="1"/>
          <w:numId w:val="3"/>
        </w:numPr>
      </w:pPr>
      <w:r>
        <w:t xml:space="preserve">Edwin Matt wird als kath. Pfarrer eingeladen, </w:t>
      </w:r>
      <w:r w:rsidR="00B83620">
        <w:t xml:space="preserve">regelmäßiger </w:t>
      </w:r>
      <w:r w:rsidR="00B83620" w:rsidRPr="00835204">
        <w:rPr>
          <w:b/>
        </w:rPr>
        <w:t xml:space="preserve">Gast im </w:t>
      </w:r>
      <w:r w:rsidRPr="00835204">
        <w:rPr>
          <w:b/>
        </w:rPr>
        <w:t>„</w:t>
      </w:r>
      <w:r w:rsidR="00B83620" w:rsidRPr="00835204">
        <w:rPr>
          <w:b/>
        </w:rPr>
        <w:t>Mosaik</w:t>
      </w:r>
      <w:r w:rsidRPr="00835204">
        <w:rPr>
          <w:b/>
        </w:rPr>
        <w:t xml:space="preserve">“ </w:t>
      </w:r>
      <w:r>
        <w:t xml:space="preserve">zu sein und hierfür eine Spalte auf den Hirschegg-Seiten mit ökumenischen Impulsen zu gestalten. </w:t>
      </w:r>
      <w:proofErr w:type="spellStart"/>
      <w:r>
        <w:t>V</w:t>
      </w:r>
      <w:r w:rsidR="00B83620">
        <w:t>ice</w:t>
      </w:r>
      <w:proofErr w:type="spellEnd"/>
      <w:r w:rsidR="00B83620">
        <w:t xml:space="preserve"> </w:t>
      </w:r>
      <w:proofErr w:type="spellStart"/>
      <w:r w:rsidR="00B83620">
        <w:t>versa</w:t>
      </w:r>
      <w:proofErr w:type="spellEnd"/>
      <w:r>
        <w:t xml:space="preserve"> wird auch Frank Witzel im kath. „</w:t>
      </w:r>
      <w:proofErr w:type="spellStart"/>
      <w:r>
        <w:t>Theodulblättle</w:t>
      </w:r>
      <w:proofErr w:type="spellEnd"/>
      <w:r>
        <w:t xml:space="preserve">“ in ökumenischer </w:t>
      </w:r>
      <w:r>
        <w:lastRenderedPageBreak/>
        <w:t xml:space="preserve">Nachbarschaft veröffentlichen. Die Impulse sollen inhaltlich fokussiert sein und nicht nur die einschlägigen Gottesdienstzeiten wiederholen. </w:t>
      </w:r>
    </w:p>
    <w:p w:rsidR="001F73C1" w:rsidRPr="001F73C1" w:rsidRDefault="00082944" w:rsidP="00B83620">
      <w:pPr>
        <w:pStyle w:val="Listenabsatz"/>
        <w:numPr>
          <w:ilvl w:val="1"/>
          <w:numId w:val="3"/>
        </w:numPr>
        <w:rPr>
          <w:b/>
        </w:rPr>
      </w:pPr>
      <w:r w:rsidRPr="00835204">
        <w:rPr>
          <w:b/>
        </w:rPr>
        <w:t xml:space="preserve">Mosaik: Verabredungen </w:t>
      </w:r>
      <w:r w:rsidR="00835204">
        <w:rPr>
          <w:b/>
        </w:rPr>
        <w:t xml:space="preserve">zur Sabbatzeit von Frank Witzel: </w:t>
      </w:r>
      <w:r w:rsidR="001F73C1" w:rsidRPr="001F73C1">
        <w:t>Die Juni-Ausgabe wird von Frank Witzel noch be</w:t>
      </w:r>
      <w:r w:rsidR="001F73C1">
        <w:t>gleitet.</w:t>
      </w:r>
      <w:r w:rsidR="001F73C1" w:rsidRPr="001F73C1">
        <w:t xml:space="preserve"> </w:t>
      </w:r>
    </w:p>
    <w:p w:rsidR="00082944" w:rsidRPr="00835204" w:rsidRDefault="00835204" w:rsidP="001F73C1">
      <w:pPr>
        <w:pStyle w:val="Listenabsatz"/>
        <w:ind w:left="1211"/>
        <w:rPr>
          <w:b/>
        </w:rPr>
      </w:pPr>
      <w:r w:rsidRPr="001F73C1">
        <w:t>In die September-Ausgabe sol</w:t>
      </w:r>
      <w:r>
        <w:t xml:space="preserve">l ein aktueller Bericht von der Spirit Tour </w:t>
      </w:r>
      <w:r w:rsidR="001F73C1">
        <w:t xml:space="preserve">2019 </w:t>
      </w:r>
      <w:r>
        <w:t>aufgenommen werden. Authentische Aufnahmen sollen auf Voice-Box gesprochen werden, die Susann Böhmer abtippt und dem Redaktionsteam auch in Abwesenheit von Frank Witzel zur Verfügung stellt. Daniel Schülle</w:t>
      </w:r>
      <w:r w:rsidR="001F73C1">
        <w:t>r berät dabei in Lay-out-Fragen und wird von Frank Witzel zur nächsten Lay-out-Sitzung des Gemeindebriefes mit eingeladen. Björn Hörmann beteiligt sich ebenfalls daran.</w:t>
      </w:r>
    </w:p>
    <w:p w:rsidR="001F73C1" w:rsidRDefault="007A0612" w:rsidP="00B83620">
      <w:pPr>
        <w:pStyle w:val="Listenabsatz"/>
        <w:numPr>
          <w:ilvl w:val="1"/>
          <w:numId w:val="3"/>
        </w:numPr>
      </w:pPr>
      <w:r w:rsidRPr="001F73C1">
        <w:rPr>
          <w:b/>
        </w:rPr>
        <w:t>Schneelast auf dem Pfarrhausdach</w:t>
      </w:r>
      <w:r w:rsidR="001F73C1" w:rsidRPr="001F73C1">
        <w:rPr>
          <w:b/>
        </w:rPr>
        <w:t xml:space="preserve"> u.a.:</w:t>
      </w:r>
      <w:r w:rsidR="001F73C1">
        <w:t xml:space="preserve"> Frank Witzel berichtet von aktuellen Baumängeln. Er regt an, dass die erforderlichen Maßnahmen in die Ertüchtigung der Kreuzkirche eingearbeitet werden. </w:t>
      </w:r>
      <w:r w:rsidR="003F6668">
        <w:t>U.a. können dann auch Zuschüsse dafür beantragt werden.</w:t>
      </w:r>
    </w:p>
    <w:p w:rsidR="001F73C1" w:rsidRDefault="001F73C1" w:rsidP="001F73C1">
      <w:pPr>
        <w:pStyle w:val="Listenabsatz"/>
        <w:ind w:left="1211"/>
      </w:pPr>
      <w:r>
        <w:t xml:space="preserve">Der </w:t>
      </w:r>
      <w:proofErr w:type="spellStart"/>
      <w:r>
        <w:t>SpA</w:t>
      </w:r>
      <w:proofErr w:type="spellEnd"/>
      <w:r>
        <w:t xml:space="preserve"> folgt d</w:t>
      </w:r>
      <w:r w:rsidR="003F6668">
        <w:t>ies</w:t>
      </w:r>
      <w:r>
        <w:t>em</w:t>
      </w:r>
      <w:r w:rsidR="003F6668">
        <w:t xml:space="preserve"> Anliegen</w:t>
      </w:r>
      <w:r>
        <w:t xml:space="preserve"> aus guten Gründen nicht, verweist auf die Erhaltungspflicht und befürwortet eine zeitnahe Reparatur der Schäden (Heizung in der Glockenstube, Toilette im Foyer, Kellerfenster, Kellertür</w:t>
      </w:r>
      <w:r w:rsidR="006E67AA">
        <w:t>)</w:t>
      </w:r>
      <w:r>
        <w:t xml:space="preserve">. </w:t>
      </w:r>
      <w:r w:rsidR="00E0371B">
        <w:t>Susann Böhmer wird diesbezüglich die Schreinerei Köberle erneut um entsprechende Kostenvoranschläge bitten.</w:t>
      </w:r>
    </w:p>
    <w:p w:rsidR="007A0612" w:rsidRDefault="001F73C1" w:rsidP="001F73C1">
      <w:pPr>
        <w:pStyle w:val="Listenabsatz"/>
        <w:ind w:left="1211"/>
      </w:pPr>
      <w:r>
        <w:t xml:space="preserve">Die Schneelast-Probleme sollen auf dem Hintergrund des Klimawandels, der </w:t>
      </w:r>
      <w:r w:rsidR="003F6668">
        <w:t xml:space="preserve">zukünftig </w:t>
      </w:r>
      <w:r>
        <w:t xml:space="preserve">wahrscheinlich öfter reichlich nassen Schnee bringen wird, mittelfristig gelöst werden. Bei akuter Dringlichkeit soll ein Mail-Rundruf gestartet werden, um das Dach durch erfahrene Helfer abräumen zu können. Hier müssen Sicherungen im Sinne des Arbeitsschutzes </w:t>
      </w:r>
      <w:r w:rsidR="00F95F9E">
        <w:t>bedacht</w:t>
      </w:r>
      <w:r>
        <w:t xml:space="preserve"> werden. Zugleich wird im ganzen Kleinwalsertal dieses Problem </w:t>
      </w:r>
      <w:r w:rsidR="00F95F9E">
        <w:t>meist</w:t>
      </w:r>
      <w:r>
        <w:t xml:space="preserve"> durch Nachbarschaftshilfe gelöst. </w:t>
      </w:r>
    </w:p>
    <w:p w:rsidR="007A0612" w:rsidRPr="00F95F9E" w:rsidRDefault="007A0612" w:rsidP="00B83620">
      <w:pPr>
        <w:pStyle w:val="Listenabsatz"/>
        <w:numPr>
          <w:ilvl w:val="1"/>
          <w:numId w:val="3"/>
        </w:numPr>
      </w:pPr>
      <w:r w:rsidRPr="00F95F9E">
        <w:rPr>
          <w:b/>
        </w:rPr>
        <w:t>Wasser in der Dachkehle zwischen Kirchendach und Glockenturm</w:t>
      </w:r>
      <w:r w:rsidR="00F95F9E">
        <w:rPr>
          <w:b/>
        </w:rPr>
        <w:t xml:space="preserve">: </w:t>
      </w:r>
      <w:r w:rsidR="00F95F9E" w:rsidRPr="00F95F9E">
        <w:t xml:space="preserve">Hier traten in den vergangenen Jahren Schäden auf, die behoben wurden. Ob die Reparatur auch dem erwähnten vermehrten Auftreten von nassem Schnee gerecht wird, muss weiter beobachtet und bei der Ertüchtigung der Kreuzkirche mitbedacht werden. </w:t>
      </w:r>
    </w:p>
    <w:p w:rsidR="005E498F" w:rsidRDefault="005E498F" w:rsidP="007C162E"/>
    <w:p w:rsidR="003F6668" w:rsidRDefault="003F6668" w:rsidP="007C162E"/>
    <w:p w:rsidR="003F6668" w:rsidRPr="00F95F9E" w:rsidRDefault="003F6668" w:rsidP="007C162E"/>
    <w:p w:rsidR="00622D46" w:rsidRDefault="00622D46" w:rsidP="00622D46">
      <w:pPr>
        <w:pStyle w:val="Listenabsatz"/>
        <w:numPr>
          <w:ilvl w:val="0"/>
          <w:numId w:val="3"/>
        </w:numPr>
      </w:pPr>
      <w:r w:rsidRPr="00F95F9E">
        <w:rPr>
          <w:b/>
          <w:sz w:val="28"/>
          <w:szCs w:val="28"/>
        </w:rPr>
        <w:t>Verabredungen zur nächsten Sitzung</w:t>
      </w:r>
      <w:r w:rsidR="00F95F9E" w:rsidRPr="00F95F9E">
        <w:rPr>
          <w:b/>
          <w:sz w:val="28"/>
          <w:szCs w:val="28"/>
        </w:rPr>
        <w:t xml:space="preserve">: Am Montag, den 11.3.2019 trifft sich der </w:t>
      </w:r>
      <w:proofErr w:type="spellStart"/>
      <w:r w:rsidR="00F95F9E" w:rsidRPr="00F95F9E">
        <w:rPr>
          <w:b/>
          <w:sz w:val="28"/>
          <w:szCs w:val="28"/>
        </w:rPr>
        <w:t>SpA</w:t>
      </w:r>
      <w:proofErr w:type="spellEnd"/>
      <w:r w:rsidR="00F95F9E" w:rsidRPr="00F95F9E">
        <w:rPr>
          <w:b/>
          <w:sz w:val="28"/>
          <w:szCs w:val="28"/>
        </w:rPr>
        <w:t xml:space="preserve"> mit Dekan Dittmar.</w:t>
      </w:r>
      <w:r w:rsidR="00F95F9E">
        <w:t xml:space="preserve"> Dieser Termin wurde mit ihm schon vor vielen Monaten vereinbart.</w:t>
      </w:r>
    </w:p>
    <w:p w:rsidR="001516A9" w:rsidRDefault="001516A9" w:rsidP="001516A9">
      <w:pPr>
        <w:pStyle w:val="Listenabsatz"/>
      </w:pPr>
    </w:p>
    <w:p w:rsidR="003F6668" w:rsidRDefault="003F6668" w:rsidP="001516A9">
      <w:pPr>
        <w:pStyle w:val="Listenabsatz"/>
      </w:pPr>
    </w:p>
    <w:p w:rsidR="003F6668" w:rsidRDefault="003F6668" w:rsidP="001516A9">
      <w:pPr>
        <w:pStyle w:val="Listenabsatz"/>
      </w:pPr>
      <w:r>
        <w:t>Die Sitzung endet gegen 21.30. Die nicht-öffentliche Sitzung schließt sich an.</w:t>
      </w:r>
    </w:p>
    <w:p w:rsidR="003F6668" w:rsidRDefault="003F6668" w:rsidP="001516A9">
      <w:pPr>
        <w:pStyle w:val="Listenabsatz"/>
      </w:pPr>
    </w:p>
    <w:p w:rsidR="001516A9" w:rsidRDefault="001516A9" w:rsidP="001516A9">
      <w:pPr>
        <w:pStyle w:val="Listenabsatz"/>
      </w:pPr>
    </w:p>
    <w:p w:rsidR="003F6668" w:rsidRDefault="003F6668" w:rsidP="003F6668">
      <w:pPr>
        <w:pStyle w:val="Listenabsatz"/>
      </w:pPr>
      <w:proofErr w:type="spellStart"/>
      <w:r>
        <w:t>fdP</w:t>
      </w:r>
      <w:proofErr w:type="spellEnd"/>
    </w:p>
    <w:p w:rsidR="003F6668" w:rsidRDefault="003F6668" w:rsidP="003F6668">
      <w:pPr>
        <w:pStyle w:val="Listenabsatz"/>
      </w:pPr>
    </w:p>
    <w:p w:rsidR="003F6668" w:rsidRDefault="003F6668" w:rsidP="003F6668">
      <w:pPr>
        <w:pStyle w:val="Listenabsatz"/>
      </w:pPr>
      <w:r>
        <w:t>Frank Witzel, 22.01.2019</w:t>
      </w:r>
    </w:p>
    <w:p w:rsidR="006E67AA" w:rsidRPr="001516A9" w:rsidRDefault="006E67AA" w:rsidP="003F6668"/>
    <w:sectPr w:rsidR="006E67AA" w:rsidRPr="001516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5"/>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108B9"/>
    <w:rsid w:val="00024C08"/>
    <w:rsid w:val="00033CC6"/>
    <w:rsid w:val="0004661A"/>
    <w:rsid w:val="0005294E"/>
    <w:rsid w:val="0005637F"/>
    <w:rsid w:val="00082944"/>
    <w:rsid w:val="000866BD"/>
    <w:rsid w:val="000B5CBF"/>
    <w:rsid w:val="000F02DB"/>
    <w:rsid w:val="00102DC8"/>
    <w:rsid w:val="00121EE9"/>
    <w:rsid w:val="001516A9"/>
    <w:rsid w:val="001654A5"/>
    <w:rsid w:val="00175892"/>
    <w:rsid w:val="001B4B4A"/>
    <w:rsid w:val="001B7CAA"/>
    <w:rsid w:val="001E3598"/>
    <w:rsid w:val="001F73C1"/>
    <w:rsid w:val="00230ABC"/>
    <w:rsid w:val="00237D83"/>
    <w:rsid w:val="00290CDF"/>
    <w:rsid w:val="002D787F"/>
    <w:rsid w:val="0032236B"/>
    <w:rsid w:val="00355DCA"/>
    <w:rsid w:val="00366EDD"/>
    <w:rsid w:val="003C4C25"/>
    <w:rsid w:val="003D7AF0"/>
    <w:rsid w:val="003E318B"/>
    <w:rsid w:val="003E638C"/>
    <w:rsid w:val="003E63F4"/>
    <w:rsid w:val="003E792A"/>
    <w:rsid w:val="003F6668"/>
    <w:rsid w:val="00400E5A"/>
    <w:rsid w:val="00432DE9"/>
    <w:rsid w:val="004605C8"/>
    <w:rsid w:val="00460701"/>
    <w:rsid w:val="004A157E"/>
    <w:rsid w:val="004B6894"/>
    <w:rsid w:val="004C498E"/>
    <w:rsid w:val="004E556E"/>
    <w:rsid w:val="004E670F"/>
    <w:rsid w:val="00546AA8"/>
    <w:rsid w:val="0056001F"/>
    <w:rsid w:val="00575D5C"/>
    <w:rsid w:val="005764BB"/>
    <w:rsid w:val="005C0BD0"/>
    <w:rsid w:val="005C3A7D"/>
    <w:rsid w:val="005C69B9"/>
    <w:rsid w:val="005D20AC"/>
    <w:rsid w:val="005E498F"/>
    <w:rsid w:val="005E6740"/>
    <w:rsid w:val="00622D46"/>
    <w:rsid w:val="006361F1"/>
    <w:rsid w:val="0064180F"/>
    <w:rsid w:val="0065667D"/>
    <w:rsid w:val="006716CC"/>
    <w:rsid w:val="00691660"/>
    <w:rsid w:val="006B73B3"/>
    <w:rsid w:val="006C5136"/>
    <w:rsid w:val="006D6248"/>
    <w:rsid w:val="006E2CE1"/>
    <w:rsid w:val="006E67AA"/>
    <w:rsid w:val="006E7460"/>
    <w:rsid w:val="006F540A"/>
    <w:rsid w:val="00700C7D"/>
    <w:rsid w:val="00700DCD"/>
    <w:rsid w:val="00725674"/>
    <w:rsid w:val="0078522E"/>
    <w:rsid w:val="007A0612"/>
    <w:rsid w:val="007A7269"/>
    <w:rsid w:val="007B4F36"/>
    <w:rsid w:val="007C162E"/>
    <w:rsid w:val="007F2000"/>
    <w:rsid w:val="0081735F"/>
    <w:rsid w:val="0082303F"/>
    <w:rsid w:val="00835204"/>
    <w:rsid w:val="008616AE"/>
    <w:rsid w:val="008D0EE4"/>
    <w:rsid w:val="00903288"/>
    <w:rsid w:val="00911992"/>
    <w:rsid w:val="00914EA1"/>
    <w:rsid w:val="00946C70"/>
    <w:rsid w:val="009941DE"/>
    <w:rsid w:val="009951E0"/>
    <w:rsid w:val="009B24D2"/>
    <w:rsid w:val="009B42AD"/>
    <w:rsid w:val="009B5636"/>
    <w:rsid w:val="009D2348"/>
    <w:rsid w:val="009D7985"/>
    <w:rsid w:val="009F19F9"/>
    <w:rsid w:val="00A86FAF"/>
    <w:rsid w:val="00A93C90"/>
    <w:rsid w:val="00AE475D"/>
    <w:rsid w:val="00B363CA"/>
    <w:rsid w:val="00B41076"/>
    <w:rsid w:val="00B47AB8"/>
    <w:rsid w:val="00B83620"/>
    <w:rsid w:val="00B95505"/>
    <w:rsid w:val="00BB0970"/>
    <w:rsid w:val="00BB3EF5"/>
    <w:rsid w:val="00BC1810"/>
    <w:rsid w:val="00BD0053"/>
    <w:rsid w:val="00BD4321"/>
    <w:rsid w:val="00BD6678"/>
    <w:rsid w:val="00BE1BD4"/>
    <w:rsid w:val="00BF66CE"/>
    <w:rsid w:val="00BF783C"/>
    <w:rsid w:val="00C0702E"/>
    <w:rsid w:val="00C0761C"/>
    <w:rsid w:val="00C07C69"/>
    <w:rsid w:val="00C11D31"/>
    <w:rsid w:val="00C32D6E"/>
    <w:rsid w:val="00C52913"/>
    <w:rsid w:val="00CB45DE"/>
    <w:rsid w:val="00CD6258"/>
    <w:rsid w:val="00D05441"/>
    <w:rsid w:val="00D46F23"/>
    <w:rsid w:val="00D47B85"/>
    <w:rsid w:val="00D51073"/>
    <w:rsid w:val="00D6336A"/>
    <w:rsid w:val="00D76200"/>
    <w:rsid w:val="00D77505"/>
    <w:rsid w:val="00D8535B"/>
    <w:rsid w:val="00DB4EB3"/>
    <w:rsid w:val="00DD3219"/>
    <w:rsid w:val="00DD58F8"/>
    <w:rsid w:val="00E0371B"/>
    <w:rsid w:val="00E041E2"/>
    <w:rsid w:val="00E44406"/>
    <w:rsid w:val="00E460C8"/>
    <w:rsid w:val="00E47348"/>
    <w:rsid w:val="00E541D9"/>
    <w:rsid w:val="00EA0AEB"/>
    <w:rsid w:val="00EA556A"/>
    <w:rsid w:val="00EC5BE5"/>
    <w:rsid w:val="00ED59ED"/>
    <w:rsid w:val="00EE7FC6"/>
    <w:rsid w:val="00EF05E8"/>
    <w:rsid w:val="00F063E2"/>
    <w:rsid w:val="00F214E9"/>
    <w:rsid w:val="00F345B1"/>
    <w:rsid w:val="00F41A52"/>
    <w:rsid w:val="00F611D1"/>
    <w:rsid w:val="00F72C8F"/>
    <w:rsid w:val="00F74914"/>
    <w:rsid w:val="00F7699C"/>
    <w:rsid w:val="00F95F9E"/>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928541552">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80311089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C8E3-CB8E-4329-9B4D-CB32B3A4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7725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11</cp:revision>
  <cp:lastPrinted>2019-01-21T17:28:00Z</cp:lastPrinted>
  <dcterms:created xsi:type="dcterms:W3CDTF">2019-01-22T15:42:00Z</dcterms:created>
  <dcterms:modified xsi:type="dcterms:W3CDTF">2019-01-23T14:44:00Z</dcterms:modified>
</cp:coreProperties>
</file>