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19" w:rsidRPr="0050141C" w:rsidRDefault="00742319" w:rsidP="00742319">
      <w:pPr>
        <w:rPr>
          <w:rFonts w:asciiTheme="minorHAnsi" w:hAnsiTheme="minorHAnsi" w:cstheme="minorHAnsi"/>
          <w:b/>
          <w:color w:val="7030A0"/>
        </w:rPr>
      </w:pPr>
      <w:r w:rsidRPr="0050141C">
        <w:rPr>
          <w:rFonts w:asciiTheme="minorHAnsi" w:hAnsiTheme="minorHAnsi" w:cstheme="minorHAnsi"/>
          <w:b/>
          <w:color w:val="7030A0"/>
        </w:rPr>
        <w:t>Protokoll der Sitzung der AG des Sprengelausschusses am 6.5.2020</w:t>
      </w:r>
    </w:p>
    <w:p w:rsidR="00742319" w:rsidRPr="0050141C" w:rsidRDefault="00742319" w:rsidP="00742319">
      <w:pPr>
        <w:rPr>
          <w:rFonts w:asciiTheme="minorHAnsi" w:hAnsiTheme="minorHAnsi" w:cstheme="minorHAnsi"/>
          <w:color w:val="7030A0"/>
        </w:rPr>
      </w:pP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 xml:space="preserve">Anwesend: Monika Singer, Nicola </w:t>
      </w:r>
      <w:proofErr w:type="spellStart"/>
      <w:r w:rsidRPr="0050141C">
        <w:rPr>
          <w:rFonts w:asciiTheme="minorHAnsi" w:hAnsiTheme="minorHAnsi" w:cstheme="minorHAnsi"/>
          <w:color w:val="7030A0"/>
        </w:rPr>
        <w:t>Volderauer</w:t>
      </w:r>
      <w:proofErr w:type="spellEnd"/>
      <w:r w:rsidRPr="0050141C">
        <w:rPr>
          <w:rFonts w:asciiTheme="minorHAnsi" w:hAnsiTheme="minorHAnsi" w:cstheme="minorHAnsi"/>
          <w:color w:val="7030A0"/>
        </w:rPr>
        <w:t>, Werner Weber, Frank Witzel</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 </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Vorbemerkung: Die österreichischen und die deutschen Bestimmungen zur Corona-Situation sind vergleichbar, aber (noch) nicht passgenau. So dann der Sprengelausschuss, der aus Mitliedern aus dem Kleinwalsertal und aus Oberstdorf besteht, derzeit nicht gemeinsam tagen. Außerdem gibt es verschiedene Einschätzungen zur Gefährdungslage unter den Menschen. Frank Witzel hat sich diesbezüglich auch mit Markus Wiesinger beraten.</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 </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 xml:space="preserve">Der Sprengelausschuss tagt darum als nicht-beschließende Arbeitsgruppe, nimmt die Vorarbeiten der AG des Bauausschusses (gleiche </w:t>
      </w:r>
      <w:proofErr w:type="spellStart"/>
      <w:r w:rsidRPr="0050141C">
        <w:rPr>
          <w:rFonts w:asciiTheme="minorHAnsi" w:hAnsiTheme="minorHAnsi" w:cstheme="minorHAnsi"/>
          <w:color w:val="7030A0"/>
        </w:rPr>
        <w:t>coronabedingte</w:t>
      </w:r>
      <w:proofErr w:type="spellEnd"/>
      <w:r w:rsidRPr="0050141C">
        <w:rPr>
          <w:rFonts w:asciiTheme="minorHAnsi" w:hAnsiTheme="minorHAnsi" w:cstheme="minorHAnsi"/>
          <w:color w:val="7030A0"/>
        </w:rPr>
        <w:t xml:space="preserve"> Situation) auf und erarbeitet Empfehlungen und Absichtserklärungen für die weitere Arbeit im Sprengel.</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 </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 </w:t>
      </w:r>
    </w:p>
    <w:p w:rsidR="00742319" w:rsidRPr="0050141C" w:rsidRDefault="00742319" w:rsidP="00742319">
      <w:pPr>
        <w:pStyle w:val="Listenabsatz"/>
        <w:numPr>
          <w:ilvl w:val="0"/>
          <w:numId w:val="1"/>
        </w:numPr>
        <w:rPr>
          <w:rFonts w:asciiTheme="minorHAnsi" w:hAnsiTheme="minorHAnsi" w:cstheme="minorHAnsi"/>
          <w:b/>
          <w:color w:val="7030A0"/>
        </w:rPr>
      </w:pPr>
      <w:r w:rsidRPr="0050141C">
        <w:rPr>
          <w:rFonts w:asciiTheme="minorHAnsi" w:hAnsiTheme="minorHAnsi" w:cstheme="minorHAnsi"/>
          <w:b/>
          <w:color w:val="7030A0"/>
        </w:rPr>
        <w:t>Rückblicke auf die bisherige Corona-Zeit:</w:t>
      </w:r>
    </w:p>
    <w:p w:rsidR="00742319" w:rsidRPr="0050141C" w:rsidRDefault="00742319" w:rsidP="00742319">
      <w:pPr>
        <w:pStyle w:val="Listenabsatz"/>
        <w:rPr>
          <w:rFonts w:asciiTheme="minorHAnsi" w:hAnsiTheme="minorHAnsi" w:cstheme="minorHAnsi"/>
          <w:color w:val="7030A0"/>
        </w:rPr>
      </w:pPr>
      <w:r w:rsidRPr="0050141C">
        <w:rPr>
          <w:rFonts w:asciiTheme="minorHAnsi" w:hAnsiTheme="minorHAnsi" w:cstheme="minorHAnsi"/>
          <w:color w:val="7030A0"/>
        </w:rPr>
        <w:t xml:space="preserve">Viele Menschen </w:t>
      </w:r>
    </w:p>
    <w:p w:rsidR="00742319" w:rsidRPr="0050141C" w:rsidRDefault="00742319" w:rsidP="00742319">
      <w:pPr>
        <w:pStyle w:val="Listenabsatz"/>
        <w:ind w:firstLine="696"/>
        <w:rPr>
          <w:rFonts w:asciiTheme="minorHAnsi" w:hAnsiTheme="minorHAnsi" w:cstheme="minorHAnsi"/>
          <w:color w:val="7030A0"/>
        </w:rPr>
      </w:pPr>
      <w:r w:rsidRPr="0050141C">
        <w:rPr>
          <w:rFonts w:asciiTheme="minorHAnsi" w:hAnsiTheme="minorHAnsi" w:cstheme="minorHAnsi"/>
          <w:color w:val="7030A0"/>
        </w:rPr>
        <w:t>räumen auf, was liegen geblieben ist,</w:t>
      </w:r>
    </w:p>
    <w:p w:rsidR="00742319" w:rsidRPr="0050141C" w:rsidRDefault="00742319" w:rsidP="00742319">
      <w:pPr>
        <w:pStyle w:val="Listenabsatz"/>
        <w:ind w:firstLine="696"/>
        <w:rPr>
          <w:rFonts w:asciiTheme="minorHAnsi" w:hAnsiTheme="minorHAnsi" w:cstheme="minorHAnsi"/>
          <w:color w:val="7030A0"/>
        </w:rPr>
      </w:pPr>
      <w:proofErr w:type="gramStart"/>
      <w:r w:rsidRPr="0050141C">
        <w:rPr>
          <w:rFonts w:asciiTheme="minorHAnsi" w:hAnsiTheme="minorHAnsi" w:cstheme="minorHAnsi"/>
          <w:color w:val="7030A0"/>
        </w:rPr>
        <w:t>haben</w:t>
      </w:r>
      <w:proofErr w:type="gramEnd"/>
      <w:r w:rsidRPr="0050141C">
        <w:rPr>
          <w:rFonts w:asciiTheme="minorHAnsi" w:hAnsiTheme="minorHAnsi" w:cstheme="minorHAnsi"/>
          <w:color w:val="7030A0"/>
        </w:rPr>
        <w:t xml:space="preserve"> Zeit zum Nachdenken und nehmen Wesentliches bewusster wahr</w:t>
      </w:r>
    </w:p>
    <w:p w:rsidR="00742319" w:rsidRPr="0050141C" w:rsidRDefault="00742319" w:rsidP="00742319">
      <w:pPr>
        <w:pStyle w:val="Listenabsatz"/>
        <w:ind w:firstLine="696"/>
        <w:rPr>
          <w:rFonts w:asciiTheme="minorHAnsi" w:hAnsiTheme="minorHAnsi" w:cstheme="minorHAnsi"/>
          <w:color w:val="7030A0"/>
        </w:rPr>
      </w:pPr>
      <w:r w:rsidRPr="0050141C">
        <w:rPr>
          <w:rFonts w:asciiTheme="minorHAnsi" w:hAnsiTheme="minorHAnsi" w:cstheme="minorHAnsi"/>
          <w:color w:val="7030A0"/>
        </w:rPr>
        <w:t>erfahren/erleben Sonne, Zeit, Ruhe, Erholung,</w:t>
      </w:r>
    </w:p>
    <w:p w:rsidR="00742319" w:rsidRPr="0050141C" w:rsidRDefault="00742319" w:rsidP="00742319">
      <w:pPr>
        <w:pStyle w:val="Listenabsatz"/>
        <w:ind w:firstLine="696"/>
        <w:rPr>
          <w:rFonts w:asciiTheme="minorHAnsi" w:hAnsiTheme="minorHAnsi" w:cstheme="minorHAnsi"/>
          <w:color w:val="7030A0"/>
        </w:rPr>
      </w:pPr>
      <w:r w:rsidRPr="0050141C">
        <w:rPr>
          <w:rFonts w:asciiTheme="minorHAnsi" w:hAnsiTheme="minorHAnsi" w:cstheme="minorHAnsi"/>
          <w:color w:val="7030A0"/>
        </w:rPr>
        <w:t xml:space="preserve">hatten einen schwierigen Einstieg in den </w:t>
      </w:r>
      <w:proofErr w:type="spellStart"/>
      <w:r w:rsidRPr="0050141C">
        <w:rPr>
          <w:rFonts w:asciiTheme="minorHAnsi" w:hAnsiTheme="minorHAnsi" w:cstheme="minorHAnsi"/>
          <w:color w:val="7030A0"/>
        </w:rPr>
        <w:t>Shut</w:t>
      </w:r>
      <w:proofErr w:type="spellEnd"/>
      <w:r w:rsidRPr="0050141C">
        <w:rPr>
          <w:rFonts w:asciiTheme="minorHAnsi" w:hAnsiTheme="minorHAnsi" w:cstheme="minorHAnsi"/>
          <w:color w:val="7030A0"/>
        </w:rPr>
        <w:t>-Down</w:t>
      </w:r>
      <w:r w:rsidR="0004441F" w:rsidRPr="0050141C">
        <w:rPr>
          <w:rFonts w:asciiTheme="minorHAnsi" w:hAnsiTheme="minorHAnsi" w:cstheme="minorHAnsi"/>
          <w:color w:val="7030A0"/>
        </w:rPr>
        <w:t xml:space="preserve"> und die digitale Kommunikation,</w:t>
      </w:r>
    </w:p>
    <w:p w:rsidR="0004441F" w:rsidRPr="0050141C" w:rsidRDefault="0004441F" w:rsidP="00742319">
      <w:pPr>
        <w:pStyle w:val="Listenabsatz"/>
        <w:ind w:firstLine="696"/>
        <w:rPr>
          <w:rFonts w:asciiTheme="minorHAnsi" w:hAnsiTheme="minorHAnsi" w:cstheme="minorHAnsi"/>
          <w:color w:val="7030A0"/>
        </w:rPr>
      </w:pPr>
      <w:r w:rsidRPr="0050141C">
        <w:rPr>
          <w:rFonts w:asciiTheme="minorHAnsi" w:hAnsiTheme="minorHAnsi" w:cstheme="minorHAnsi"/>
          <w:color w:val="7030A0"/>
        </w:rPr>
        <w:t>hatten/haben enorme Probleme mit den Corona-Regeln</w:t>
      </w:r>
      <w:r w:rsidR="00A22D9F">
        <w:rPr>
          <w:rFonts w:asciiTheme="minorHAnsi" w:hAnsiTheme="minorHAnsi" w:cstheme="minorHAnsi"/>
          <w:color w:val="7030A0"/>
        </w:rPr>
        <w:t>.</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ab/>
        <w:t>Die Zwischensaison begann 4 Wochen früher.</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ab/>
        <w:t>Gastronomen hatten die Kühlhäuser noch voll mit verderblichen Lebensmitteln.</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ab/>
        <w:t>Die Wintersaison war gut und federt Probleme dadurch ab.</w:t>
      </w:r>
    </w:p>
    <w:p w:rsidR="00742319" w:rsidRPr="0050141C" w:rsidRDefault="00742319" w:rsidP="00742319">
      <w:pPr>
        <w:rPr>
          <w:rFonts w:asciiTheme="minorHAnsi" w:hAnsiTheme="minorHAnsi" w:cstheme="minorHAnsi"/>
          <w:color w:val="7030A0"/>
        </w:rPr>
      </w:pPr>
      <w:r w:rsidRPr="0050141C">
        <w:rPr>
          <w:rFonts w:asciiTheme="minorHAnsi" w:hAnsiTheme="minorHAnsi" w:cstheme="minorHAnsi"/>
          <w:color w:val="7030A0"/>
        </w:rPr>
        <w:tab/>
        <w:t>Zugleich gibt es relativ wenige Absagen für den Sommer.</w:t>
      </w:r>
    </w:p>
    <w:p w:rsidR="0004441F" w:rsidRDefault="0004441F" w:rsidP="0004441F">
      <w:pPr>
        <w:ind w:firstLine="708"/>
        <w:rPr>
          <w:rFonts w:asciiTheme="minorHAnsi" w:hAnsiTheme="minorHAnsi" w:cstheme="minorHAnsi"/>
          <w:color w:val="7030A0"/>
        </w:rPr>
      </w:pPr>
      <w:r w:rsidRPr="0050141C">
        <w:rPr>
          <w:rFonts w:asciiTheme="minorHAnsi" w:hAnsiTheme="minorHAnsi" w:cstheme="minorHAnsi"/>
          <w:color w:val="7030A0"/>
        </w:rPr>
        <w:t>Die weitere Perspektive ist fraglich, weil das Kleinwalsertal „nicht billig“ ist.</w:t>
      </w:r>
    </w:p>
    <w:p w:rsidR="00A22D9F" w:rsidRPr="0050141C" w:rsidRDefault="00A22D9F" w:rsidP="0004441F">
      <w:pPr>
        <w:ind w:firstLine="708"/>
        <w:rPr>
          <w:rFonts w:asciiTheme="minorHAnsi" w:hAnsiTheme="minorHAnsi" w:cstheme="minorHAnsi"/>
          <w:color w:val="7030A0"/>
        </w:rPr>
      </w:pPr>
    </w:p>
    <w:p w:rsidR="00742319" w:rsidRPr="0050141C" w:rsidRDefault="0004441F" w:rsidP="0004441F">
      <w:pPr>
        <w:ind w:left="708"/>
        <w:rPr>
          <w:rFonts w:asciiTheme="minorHAnsi" w:hAnsiTheme="minorHAnsi" w:cstheme="minorHAnsi"/>
          <w:b/>
          <w:color w:val="7030A0"/>
        </w:rPr>
      </w:pPr>
      <w:r w:rsidRPr="0050141C">
        <w:rPr>
          <w:rFonts w:asciiTheme="minorHAnsi" w:hAnsiTheme="minorHAnsi" w:cstheme="minorHAnsi"/>
          <w:color w:val="7030A0"/>
        </w:rPr>
        <w:t>Fazit: Die Corona-Situation wurde seelisch sehr unterschiedlich wahrgenommen wegen den unterschiedlichen Lebensperspektiven</w:t>
      </w:r>
    </w:p>
    <w:p w:rsidR="00742319" w:rsidRPr="0050141C" w:rsidRDefault="00742319" w:rsidP="00742319">
      <w:pPr>
        <w:rPr>
          <w:rFonts w:asciiTheme="minorHAnsi" w:hAnsiTheme="minorHAnsi" w:cstheme="minorHAnsi"/>
          <w:color w:val="7030A0"/>
        </w:rPr>
      </w:pPr>
    </w:p>
    <w:p w:rsidR="00742319" w:rsidRPr="0050141C" w:rsidRDefault="00742319" w:rsidP="00742319">
      <w:pPr>
        <w:pStyle w:val="Listenabsatz"/>
        <w:numPr>
          <w:ilvl w:val="0"/>
          <w:numId w:val="1"/>
        </w:numPr>
        <w:rPr>
          <w:rFonts w:asciiTheme="minorHAnsi" w:hAnsiTheme="minorHAnsi" w:cstheme="minorHAnsi"/>
          <w:b/>
          <w:color w:val="7030A0"/>
        </w:rPr>
      </w:pPr>
      <w:r w:rsidRPr="0050141C">
        <w:rPr>
          <w:rFonts w:asciiTheme="minorHAnsi" w:hAnsiTheme="minorHAnsi" w:cstheme="minorHAnsi"/>
          <w:b/>
          <w:color w:val="7030A0"/>
        </w:rPr>
        <w:t>Information zur Wildbachverbauung an der Nordseite des Kirchengrundes</w:t>
      </w:r>
    </w:p>
    <w:p w:rsidR="0004441F" w:rsidRPr="0050141C" w:rsidRDefault="0004441F" w:rsidP="0004441F">
      <w:pPr>
        <w:pStyle w:val="Listenabsatz"/>
        <w:rPr>
          <w:rFonts w:asciiTheme="minorHAnsi" w:hAnsiTheme="minorHAnsi" w:cstheme="minorHAnsi"/>
          <w:color w:val="7030A0"/>
        </w:rPr>
      </w:pPr>
      <w:r w:rsidRPr="0050141C">
        <w:rPr>
          <w:rFonts w:asciiTheme="minorHAnsi" w:hAnsiTheme="minorHAnsi" w:cstheme="minorHAnsi"/>
          <w:color w:val="7030A0"/>
        </w:rPr>
        <w:t xml:space="preserve">Um den Wasserabfluss bei Starkregen zu verbessern, plant die Wildbach- und Lawinenverbauung nördlich des Grundstücks der Kreuzkirche den </w:t>
      </w:r>
      <w:proofErr w:type="spellStart"/>
      <w:r w:rsidRPr="0050141C">
        <w:rPr>
          <w:rFonts w:asciiTheme="minorHAnsi" w:hAnsiTheme="minorHAnsi" w:cstheme="minorHAnsi"/>
          <w:color w:val="7030A0"/>
        </w:rPr>
        <w:t>Wasserein</w:t>
      </w:r>
      <w:proofErr w:type="spellEnd"/>
      <w:r w:rsidRPr="0050141C">
        <w:rPr>
          <w:rFonts w:asciiTheme="minorHAnsi" w:hAnsiTheme="minorHAnsi" w:cstheme="minorHAnsi"/>
          <w:color w:val="7030A0"/>
        </w:rPr>
        <w:t>- und –</w:t>
      </w:r>
      <w:proofErr w:type="spellStart"/>
      <w:r w:rsidRPr="0050141C">
        <w:rPr>
          <w:rFonts w:asciiTheme="minorHAnsi" w:hAnsiTheme="minorHAnsi" w:cstheme="minorHAnsi"/>
          <w:color w:val="7030A0"/>
        </w:rPr>
        <w:t>abfluss</w:t>
      </w:r>
      <w:proofErr w:type="spellEnd"/>
      <w:r w:rsidRPr="0050141C">
        <w:rPr>
          <w:rFonts w:asciiTheme="minorHAnsi" w:hAnsiTheme="minorHAnsi" w:cstheme="minorHAnsi"/>
          <w:color w:val="7030A0"/>
        </w:rPr>
        <w:t xml:space="preserve"> zu verbessern, sowie die unterirdisch verlegten Rohre zu vergrößern. Dadurch ist auf wenigen Metern auch Kirchengrund betroffen. Diese Maßnahme ist im kirchlichen Interesse, weil das Hangwasser im Bereich der Kreuzkirche besser abgeleitet werden kann und Nachbarn zugleich besser vor Starkregenereignissen geschützt werden. Nach Durchführung der Maßnahme wird der Ausgangszustand wieder hergestellt und zugleich anstehende Verbesserung getätigt. Der Kirchengemeinde entstehen keine Kosten. Der schadhafte Weg an der Nordseite der Kreuzkirche, dessen Verkehrssicherungspflicht weder im Interesse der politischen noch der kirchlichen Gemeinde ist, soll rückgebaut werden. Zusätzlich soll ein Holunder am oberen Ende des rückgebauten Weges gepflanzt werden. Die politische Gemeinde hat im Vorfeld signalisiert, dass sie dies berücksichtigen will.</w:t>
      </w:r>
    </w:p>
    <w:p w:rsidR="0004441F" w:rsidRPr="0050141C" w:rsidRDefault="0004441F" w:rsidP="0004441F">
      <w:pPr>
        <w:pStyle w:val="Listenabsatz"/>
        <w:rPr>
          <w:rFonts w:asciiTheme="minorHAnsi" w:hAnsiTheme="minorHAnsi" w:cstheme="minorHAnsi"/>
          <w:color w:val="7030A0"/>
        </w:rPr>
      </w:pPr>
      <w:r w:rsidRPr="0050141C">
        <w:rPr>
          <w:rFonts w:asciiTheme="minorHAnsi" w:hAnsiTheme="minorHAnsi" w:cstheme="minorHAnsi"/>
          <w:color w:val="7030A0"/>
        </w:rPr>
        <w:t>Zugleich wird gebeten, dass die politische Gemeinde bzw. der Bauhof bzw. die Wildbach- und Lawinenverbauung der Kirchengemeinde nach Möglichkeit behilflich ist, den Kirchenumgriff für Behindertenfahrdienste im Sinne von „</w:t>
      </w:r>
      <w:proofErr w:type="spellStart"/>
      <w:r w:rsidRPr="0050141C">
        <w:rPr>
          <w:rFonts w:asciiTheme="minorHAnsi" w:hAnsiTheme="minorHAnsi" w:cstheme="minorHAnsi"/>
          <w:color w:val="7030A0"/>
        </w:rPr>
        <w:t>familieplus</w:t>
      </w:r>
      <w:proofErr w:type="spellEnd"/>
      <w:r w:rsidRPr="0050141C">
        <w:rPr>
          <w:rFonts w:asciiTheme="minorHAnsi" w:hAnsiTheme="minorHAnsi" w:cstheme="minorHAnsi"/>
          <w:color w:val="7030A0"/>
        </w:rPr>
        <w:t>“ barrierefrei zu gestalten. Dies ist als Bitte um Amtshilfe zu verstehen und stellt kein Junktim zu Antrag und Beschluss dar.</w:t>
      </w:r>
    </w:p>
    <w:p w:rsidR="0004441F" w:rsidRPr="0050141C" w:rsidRDefault="0004441F" w:rsidP="0004441F">
      <w:pPr>
        <w:pStyle w:val="Listenabsatz"/>
        <w:rPr>
          <w:rFonts w:asciiTheme="minorHAnsi" w:hAnsiTheme="minorHAnsi" w:cstheme="minorHAnsi"/>
          <w:b/>
          <w:color w:val="7030A0"/>
        </w:rPr>
      </w:pPr>
    </w:p>
    <w:p w:rsidR="00742319" w:rsidRPr="0050141C" w:rsidRDefault="00742319" w:rsidP="00742319">
      <w:pPr>
        <w:pStyle w:val="Listenabsatz"/>
        <w:numPr>
          <w:ilvl w:val="0"/>
          <w:numId w:val="1"/>
        </w:numPr>
        <w:rPr>
          <w:rFonts w:asciiTheme="minorHAnsi" w:hAnsiTheme="minorHAnsi" w:cstheme="minorHAnsi"/>
          <w:color w:val="7030A0"/>
        </w:rPr>
      </w:pPr>
      <w:r w:rsidRPr="0050141C">
        <w:rPr>
          <w:rFonts w:asciiTheme="minorHAnsi" w:hAnsiTheme="minorHAnsi" w:cstheme="minorHAnsi"/>
          <w:color w:val="7030A0"/>
        </w:rPr>
        <w:t>Information und Beratung zur Wiedereröffnung der Gottesdienste</w:t>
      </w:r>
    </w:p>
    <w:p w:rsidR="0004441F" w:rsidRPr="0050141C" w:rsidRDefault="0004441F" w:rsidP="0004441F">
      <w:pPr>
        <w:pStyle w:val="Listenabsatz"/>
        <w:rPr>
          <w:rFonts w:asciiTheme="minorHAnsi" w:hAnsiTheme="minorHAnsi" w:cstheme="minorHAnsi"/>
          <w:color w:val="7030A0"/>
        </w:rPr>
      </w:pPr>
      <w:r w:rsidRPr="0050141C">
        <w:rPr>
          <w:rFonts w:asciiTheme="minorHAnsi" w:hAnsiTheme="minorHAnsi" w:cstheme="minorHAnsi"/>
          <w:color w:val="7030A0"/>
        </w:rPr>
        <w:lastRenderedPageBreak/>
        <w:t>Der Wiederbeginn der Gottesdienste ist für den 17.5. vorgesehen. Frank Witzel erläutert die Rahmenbedingungen und vorbereiteten Hygienemaßnahmen. Platzhalter in der Kirche für den Corona-konformen Kirchenbesuch wurden vorbereitet.</w:t>
      </w:r>
    </w:p>
    <w:p w:rsidR="0004441F" w:rsidRPr="0050141C" w:rsidRDefault="0004441F" w:rsidP="0004441F">
      <w:pPr>
        <w:pStyle w:val="Listenabsatz"/>
        <w:rPr>
          <w:rFonts w:asciiTheme="minorHAnsi" w:hAnsiTheme="minorHAnsi" w:cstheme="minorHAnsi"/>
          <w:color w:val="7030A0"/>
        </w:rPr>
      </w:pPr>
      <w:r w:rsidRPr="0050141C">
        <w:rPr>
          <w:rFonts w:asciiTheme="minorHAnsi" w:hAnsiTheme="minorHAnsi" w:cstheme="minorHAnsi"/>
          <w:color w:val="7030A0"/>
        </w:rPr>
        <w:t xml:space="preserve">Im Lokalblatt „Der Walser“ soll darüber informiert werden, ebenso auf analogen (Schaukasten, Schilder, Plakate) wie digitalen (Homepage, Newsletter) Wegen. Es soll ein Schild vorbereitet werden, wenn der Gottesdienstraum voll ist. Auf Mund-Nase-Bedeckung durch „Loops“ soll hingewiesen werden. </w:t>
      </w:r>
    </w:p>
    <w:p w:rsidR="0004441F" w:rsidRPr="0050141C" w:rsidRDefault="0004441F" w:rsidP="0004441F">
      <w:pPr>
        <w:pStyle w:val="Listenabsatz"/>
        <w:rPr>
          <w:rFonts w:asciiTheme="minorHAnsi" w:hAnsiTheme="minorHAnsi" w:cstheme="minorHAnsi"/>
          <w:color w:val="7030A0"/>
        </w:rPr>
      </w:pPr>
    </w:p>
    <w:p w:rsidR="00742319" w:rsidRPr="0050141C" w:rsidRDefault="00742319" w:rsidP="00742319">
      <w:pPr>
        <w:pStyle w:val="Listenabsatz"/>
        <w:numPr>
          <w:ilvl w:val="0"/>
          <w:numId w:val="1"/>
        </w:numPr>
        <w:rPr>
          <w:rFonts w:asciiTheme="minorHAnsi" w:hAnsiTheme="minorHAnsi" w:cstheme="minorHAnsi"/>
          <w:b/>
          <w:color w:val="7030A0"/>
        </w:rPr>
      </w:pPr>
      <w:r w:rsidRPr="0050141C">
        <w:rPr>
          <w:rFonts w:asciiTheme="minorHAnsi" w:hAnsiTheme="minorHAnsi" w:cstheme="minorHAnsi"/>
          <w:b/>
          <w:color w:val="7030A0"/>
        </w:rPr>
        <w:t>Weitere Perspektiven in Corona-Zeiten</w:t>
      </w:r>
    </w:p>
    <w:p w:rsidR="0004441F" w:rsidRPr="0050141C" w:rsidRDefault="0004441F" w:rsidP="0004441F">
      <w:pPr>
        <w:pStyle w:val="Listenabsatz"/>
        <w:rPr>
          <w:rFonts w:asciiTheme="minorHAnsi" w:hAnsiTheme="minorHAnsi" w:cstheme="minorHAnsi"/>
          <w:color w:val="7030A0"/>
        </w:rPr>
      </w:pPr>
      <w:r w:rsidRPr="0050141C">
        <w:rPr>
          <w:rFonts w:asciiTheme="minorHAnsi" w:hAnsiTheme="minorHAnsi" w:cstheme="minorHAnsi"/>
          <w:color w:val="7030A0"/>
        </w:rPr>
        <w:t>Es kommen bestimmt bald wieder neue Regeln.</w:t>
      </w:r>
    </w:p>
    <w:p w:rsidR="00A3712E" w:rsidRPr="0050141C" w:rsidRDefault="00A3712E" w:rsidP="0004441F">
      <w:pPr>
        <w:pStyle w:val="Listenabsatz"/>
        <w:rPr>
          <w:rFonts w:asciiTheme="minorHAnsi" w:hAnsiTheme="minorHAnsi" w:cstheme="minorHAnsi"/>
          <w:color w:val="7030A0"/>
        </w:rPr>
      </w:pPr>
      <w:r w:rsidRPr="0050141C">
        <w:rPr>
          <w:rFonts w:asciiTheme="minorHAnsi" w:hAnsiTheme="minorHAnsi" w:cstheme="minorHAnsi"/>
          <w:color w:val="7030A0"/>
        </w:rPr>
        <w:t>Die Bergbahnen öffnen evtl. am 1. Juli wieder.</w:t>
      </w:r>
    </w:p>
    <w:p w:rsidR="00A3712E" w:rsidRPr="0050141C" w:rsidRDefault="00A3712E" w:rsidP="0004441F">
      <w:pPr>
        <w:pStyle w:val="Listenabsatz"/>
        <w:rPr>
          <w:rFonts w:asciiTheme="minorHAnsi" w:hAnsiTheme="minorHAnsi" w:cstheme="minorHAnsi"/>
          <w:color w:val="7030A0"/>
        </w:rPr>
      </w:pPr>
      <w:r w:rsidRPr="0050141C">
        <w:rPr>
          <w:rFonts w:asciiTheme="minorHAnsi" w:hAnsiTheme="minorHAnsi" w:cstheme="minorHAnsi"/>
          <w:color w:val="7030A0"/>
        </w:rPr>
        <w:t xml:space="preserve">Wenn am Sonntag ein Berggottesdienst stattfindet, soll kein </w:t>
      </w:r>
      <w:proofErr w:type="spellStart"/>
      <w:r w:rsidRPr="0050141C">
        <w:rPr>
          <w:rFonts w:asciiTheme="minorHAnsi" w:hAnsiTheme="minorHAnsi" w:cstheme="minorHAnsi"/>
          <w:color w:val="7030A0"/>
        </w:rPr>
        <w:t>Gd</w:t>
      </w:r>
      <w:proofErr w:type="spellEnd"/>
      <w:r w:rsidRPr="0050141C">
        <w:rPr>
          <w:rFonts w:asciiTheme="minorHAnsi" w:hAnsiTheme="minorHAnsi" w:cstheme="minorHAnsi"/>
          <w:color w:val="7030A0"/>
        </w:rPr>
        <w:t xml:space="preserve"> in der Kreuzkirche in der Haupt-Bauphase stattfinden. Diese sollen auch in kath. Kirchen verlagert werden. </w:t>
      </w:r>
      <w:proofErr w:type="spellStart"/>
      <w:r w:rsidRPr="0050141C">
        <w:rPr>
          <w:rFonts w:asciiTheme="minorHAnsi" w:hAnsiTheme="minorHAnsi" w:cstheme="minorHAnsi"/>
          <w:color w:val="7030A0"/>
        </w:rPr>
        <w:t>Gd</w:t>
      </w:r>
      <w:proofErr w:type="spellEnd"/>
      <w:r w:rsidRPr="0050141C">
        <w:rPr>
          <w:rFonts w:asciiTheme="minorHAnsi" w:hAnsiTheme="minorHAnsi" w:cstheme="minorHAnsi"/>
          <w:color w:val="7030A0"/>
        </w:rPr>
        <w:t xml:space="preserve">-Zeiten können dazu auch verändert werden. Der kath. Kollege hat bereits </w:t>
      </w:r>
      <w:proofErr w:type="spellStart"/>
      <w:r w:rsidRPr="0050141C">
        <w:rPr>
          <w:rFonts w:asciiTheme="minorHAnsi" w:hAnsiTheme="minorHAnsi" w:cstheme="minorHAnsi"/>
          <w:color w:val="7030A0"/>
        </w:rPr>
        <w:t>ökumen</w:t>
      </w:r>
      <w:proofErr w:type="spellEnd"/>
      <w:r w:rsidRPr="0050141C">
        <w:rPr>
          <w:rFonts w:asciiTheme="minorHAnsi" w:hAnsiTheme="minorHAnsi" w:cstheme="minorHAnsi"/>
          <w:color w:val="7030A0"/>
        </w:rPr>
        <w:t>. Kooperationsbereitschaft signalisiert.</w:t>
      </w:r>
    </w:p>
    <w:p w:rsidR="00A3712E" w:rsidRPr="0050141C" w:rsidRDefault="00A3712E" w:rsidP="0004441F">
      <w:pPr>
        <w:pStyle w:val="Listenabsatz"/>
        <w:rPr>
          <w:rFonts w:asciiTheme="minorHAnsi" w:hAnsiTheme="minorHAnsi" w:cstheme="minorHAnsi"/>
          <w:color w:val="7030A0"/>
        </w:rPr>
      </w:pPr>
      <w:r w:rsidRPr="0050141C">
        <w:rPr>
          <w:rFonts w:asciiTheme="minorHAnsi" w:hAnsiTheme="minorHAnsi" w:cstheme="minorHAnsi"/>
          <w:color w:val="7030A0"/>
        </w:rPr>
        <w:t>Ein Problem ist auch die in der Haupt-Bauphase nicht funktionsfähige Toilette.</w:t>
      </w:r>
    </w:p>
    <w:p w:rsidR="0004441F" w:rsidRPr="0050141C" w:rsidRDefault="0004441F" w:rsidP="0004441F">
      <w:pPr>
        <w:pStyle w:val="Listenabsatz"/>
        <w:rPr>
          <w:rFonts w:asciiTheme="minorHAnsi" w:hAnsiTheme="minorHAnsi" w:cstheme="minorHAnsi"/>
          <w:color w:val="7030A0"/>
        </w:rPr>
      </w:pPr>
    </w:p>
    <w:p w:rsidR="00742319" w:rsidRPr="0050141C" w:rsidRDefault="00742319" w:rsidP="00742319">
      <w:pPr>
        <w:pStyle w:val="Listenabsatz"/>
        <w:numPr>
          <w:ilvl w:val="0"/>
          <w:numId w:val="1"/>
        </w:numPr>
        <w:rPr>
          <w:rFonts w:asciiTheme="minorHAnsi" w:hAnsiTheme="minorHAnsi" w:cstheme="minorHAnsi"/>
          <w:b/>
          <w:color w:val="7030A0"/>
        </w:rPr>
      </w:pPr>
      <w:r w:rsidRPr="0050141C">
        <w:rPr>
          <w:rFonts w:asciiTheme="minorHAnsi" w:hAnsiTheme="minorHAnsi" w:cstheme="minorHAnsi"/>
          <w:b/>
          <w:color w:val="7030A0"/>
        </w:rPr>
        <w:t>Bausachen</w:t>
      </w:r>
    </w:p>
    <w:p w:rsidR="00A3712E" w:rsidRPr="0050141C" w:rsidRDefault="00A3712E" w:rsidP="00A3712E">
      <w:pPr>
        <w:pStyle w:val="Listenabsatz"/>
        <w:rPr>
          <w:rFonts w:asciiTheme="minorHAnsi" w:hAnsiTheme="minorHAnsi" w:cstheme="minorHAnsi"/>
          <w:color w:val="7030A0"/>
        </w:rPr>
      </w:pPr>
      <w:r w:rsidRPr="0050141C">
        <w:rPr>
          <w:rFonts w:asciiTheme="minorHAnsi" w:hAnsiTheme="minorHAnsi" w:cstheme="minorHAnsi"/>
          <w:color w:val="7030A0"/>
        </w:rPr>
        <w:t xml:space="preserve">Vereinbarungs- und planmäßig wurde aus der Bauplanung eine detaillierte </w:t>
      </w:r>
      <w:proofErr w:type="spellStart"/>
      <w:proofErr w:type="gramStart"/>
      <w:r w:rsidRPr="0050141C">
        <w:rPr>
          <w:rFonts w:asciiTheme="minorHAnsi" w:hAnsiTheme="minorHAnsi" w:cstheme="minorHAnsi"/>
          <w:color w:val="7030A0"/>
        </w:rPr>
        <w:t>Gewerkeplanungen</w:t>
      </w:r>
      <w:proofErr w:type="spellEnd"/>
      <w:proofErr w:type="gramEnd"/>
      <w:r w:rsidRPr="0050141C">
        <w:rPr>
          <w:rFonts w:asciiTheme="minorHAnsi" w:hAnsiTheme="minorHAnsi" w:cstheme="minorHAnsi"/>
          <w:color w:val="7030A0"/>
        </w:rPr>
        <w:t xml:space="preserve"> erstellt. Einige Ortstermine mit Handwerkern konnten trotz Corona-Auflagen zur Pandemie-Prophylaxe durchgeführt werden.  Die infrage kommenden Firmen wurden informiert und um ein Angebot gebeten. Es stellte sich heraus, dass die Umstände des Corona-</w:t>
      </w:r>
      <w:proofErr w:type="spellStart"/>
      <w:r w:rsidRPr="0050141C">
        <w:rPr>
          <w:rFonts w:asciiTheme="minorHAnsi" w:hAnsiTheme="minorHAnsi" w:cstheme="minorHAnsi"/>
          <w:color w:val="7030A0"/>
        </w:rPr>
        <w:t>Shut</w:t>
      </w:r>
      <w:proofErr w:type="spellEnd"/>
      <w:r w:rsidRPr="0050141C">
        <w:rPr>
          <w:rFonts w:asciiTheme="minorHAnsi" w:hAnsiTheme="minorHAnsi" w:cstheme="minorHAnsi"/>
          <w:color w:val="7030A0"/>
        </w:rPr>
        <w:t>-Downs zu unvorhersehbaren Neustrukturierungen führten. Es mischte sich neu, welcher Handwerker Kapazitäten aktuell frei hat oder auch nicht. Erfreulicherweise gingen gleich mehrere Angebote des Schlüsselgewerks der Baumeister ein, weil hier das größte Risiko bestand aufgrund des Baubooms. Erstaunlicherweise wurden Angebote für die Holzarbeiten bislang nicht termingerecht eingereicht, obwohl sich mehrere Firmen interessiert gezeigt hatten.</w:t>
      </w:r>
    </w:p>
    <w:p w:rsidR="000F007C" w:rsidRPr="0050141C" w:rsidRDefault="000F007C" w:rsidP="00A3712E">
      <w:pPr>
        <w:pStyle w:val="Listenabsatz"/>
        <w:rPr>
          <w:rFonts w:asciiTheme="minorHAnsi" w:hAnsiTheme="minorHAnsi" w:cstheme="minorHAnsi"/>
          <w:color w:val="7030A0"/>
        </w:rPr>
      </w:pPr>
    </w:p>
    <w:p w:rsidR="00A3712E" w:rsidRPr="0050141C" w:rsidRDefault="00A3712E" w:rsidP="00A3712E">
      <w:pPr>
        <w:pStyle w:val="Listenabsatz"/>
        <w:rPr>
          <w:rFonts w:asciiTheme="minorHAnsi" w:hAnsiTheme="minorHAnsi" w:cstheme="minorHAnsi"/>
          <w:color w:val="7030A0"/>
        </w:rPr>
      </w:pPr>
      <w:r w:rsidRPr="0050141C">
        <w:rPr>
          <w:rFonts w:asciiTheme="minorHAnsi" w:hAnsiTheme="minorHAnsi" w:cstheme="minorHAnsi"/>
          <w:color w:val="7030A0"/>
        </w:rPr>
        <w:t>Die Arbeitsgruppe empfiehlt folgende Angebote:</w:t>
      </w:r>
    </w:p>
    <w:p w:rsidR="000F007C" w:rsidRPr="0050141C" w:rsidRDefault="000F007C" w:rsidP="00A3712E">
      <w:pPr>
        <w:pStyle w:val="Listenabsatz"/>
        <w:rPr>
          <w:rFonts w:asciiTheme="minorHAnsi" w:hAnsiTheme="minorHAnsi" w:cstheme="minorHAnsi"/>
          <w:color w:val="7030A0"/>
        </w:rPr>
      </w:pPr>
    </w:p>
    <w:p w:rsidR="00A3712E" w:rsidRPr="0050141C" w:rsidRDefault="00A3712E" w:rsidP="00A3712E">
      <w:pPr>
        <w:pStyle w:val="Listenabsatz"/>
        <w:rPr>
          <w:rFonts w:asciiTheme="minorHAnsi" w:hAnsiTheme="minorHAnsi" w:cstheme="minorHAnsi"/>
          <w:color w:val="7030A0"/>
        </w:rPr>
      </w:pPr>
      <w:r w:rsidRPr="0050141C">
        <w:rPr>
          <w:rFonts w:asciiTheme="minorHAnsi" w:hAnsiTheme="minorHAnsi" w:cstheme="minorHAnsi"/>
          <w:b/>
          <w:bCs/>
          <w:color w:val="7030A0"/>
        </w:rPr>
        <w:t>Baumeister: Firma Dobler, 58.522,56 € brutto</w:t>
      </w:r>
      <w:r w:rsidRPr="0050141C">
        <w:rPr>
          <w:rFonts w:asciiTheme="minorHAnsi" w:hAnsiTheme="minorHAnsi" w:cstheme="minorHAnsi"/>
          <w:color w:val="7030A0"/>
        </w:rPr>
        <w:t>, Begründung: günstigstes Angebot, gute Vorerfahrungen in der Kreuzkirche, kann zeitig bereits im Juni beginnen. (</w:t>
      </w:r>
      <w:proofErr w:type="spellStart"/>
      <w:r w:rsidRPr="0050141C">
        <w:rPr>
          <w:rFonts w:asciiTheme="minorHAnsi" w:hAnsiTheme="minorHAnsi" w:cstheme="minorHAnsi"/>
          <w:color w:val="7030A0"/>
        </w:rPr>
        <w:t>urspüngl</w:t>
      </w:r>
      <w:proofErr w:type="spellEnd"/>
      <w:r w:rsidRPr="0050141C">
        <w:rPr>
          <w:rFonts w:asciiTheme="minorHAnsi" w:hAnsiTheme="minorHAnsi" w:cstheme="minorHAnsi"/>
          <w:color w:val="7030A0"/>
        </w:rPr>
        <w:t>. Kostenvoranschlag: 48.200,- € brutto</w:t>
      </w:r>
      <w:r w:rsidR="00674C71">
        <w:rPr>
          <w:rFonts w:asciiTheme="minorHAnsi" w:hAnsiTheme="minorHAnsi" w:cstheme="minorHAnsi"/>
          <w:color w:val="7030A0"/>
        </w:rPr>
        <w:t xml:space="preserve">; Vergleich: Brutscher 67.956,19 €, </w:t>
      </w:r>
      <w:proofErr w:type="spellStart"/>
      <w:r w:rsidR="00674C71">
        <w:rPr>
          <w:rFonts w:asciiTheme="minorHAnsi" w:hAnsiTheme="minorHAnsi" w:cstheme="minorHAnsi"/>
          <w:color w:val="7030A0"/>
        </w:rPr>
        <w:t>Niederegger</w:t>
      </w:r>
      <w:proofErr w:type="spellEnd"/>
      <w:r w:rsidR="00674C71">
        <w:rPr>
          <w:rFonts w:asciiTheme="minorHAnsi" w:hAnsiTheme="minorHAnsi" w:cstheme="minorHAnsi"/>
          <w:color w:val="7030A0"/>
        </w:rPr>
        <w:t xml:space="preserve"> 74.165,07, Geiger 84.033.69 €</w:t>
      </w:r>
      <w:r w:rsidRPr="0050141C">
        <w:rPr>
          <w:rFonts w:asciiTheme="minorHAnsi" w:hAnsiTheme="minorHAnsi" w:cstheme="minorHAnsi"/>
          <w:color w:val="7030A0"/>
        </w:rPr>
        <w:t>)</w:t>
      </w:r>
    </w:p>
    <w:p w:rsidR="00A3712E" w:rsidRPr="0050141C" w:rsidRDefault="00A3712E" w:rsidP="00976FAC">
      <w:pPr>
        <w:pStyle w:val="Listenabsatz"/>
        <w:rPr>
          <w:rFonts w:asciiTheme="minorHAnsi" w:hAnsiTheme="minorHAnsi" w:cstheme="minorHAnsi"/>
          <w:color w:val="7030A0"/>
        </w:rPr>
      </w:pPr>
      <w:r w:rsidRPr="0050141C">
        <w:rPr>
          <w:rFonts w:asciiTheme="minorHAnsi" w:hAnsiTheme="minorHAnsi" w:cstheme="minorHAnsi"/>
          <w:b/>
          <w:bCs/>
          <w:color w:val="7030A0"/>
        </w:rPr>
        <w:t xml:space="preserve">Personenhebeanlage: </w:t>
      </w:r>
      <w:proofErr w:type="spellStart"/>
      <w:r w:rsidRPr="0050141C">
        <w:rPr>
          <w:rFonts w:asciiTheme="minorHAnsi" w:hAnsiTheme="minorHAnsi" w:cstheme="minorHAnsi"/>
          <w:b/>
          <w:bCs/>
          <w:color w:val="7030A0"/>
        </w:rPr>
        <w:t>Garaventa</w:t>
      </w:r>
      <w:proofErr w:type="spellEnd"/>
      <w:r w:rsidRPr="0050141C">
        <w:rPr>
          <w:rFonts w:asciiTheme="minorHAnsi" w:hAnsiTheme="minorHAnsi" w:cstheme="minorHAnsi"/>
          <w:b/>
          <w:bCs/>
          <w:color w:val="7030A0"/>
        </w:rPr>
        <w:t xml:space="preserve"> Lift GmbH, 29.775,45 € brutto</w:t>
      </w:r>
      <w:r w:rsidRPr="0050141C">
        <w:rPr>
          <w:rFonts w:asciiTheme="minorHAnsi" w:hAnsiTheme="minorHAnsi" w:cstheme="minorHAnsi"/>
          <w:color w:val="7030A0"/>
        </w:rPr>
        <w:t>, Begründung: günstigstes Angebot, bewährte und bekannte Firma (</w:t>
      </w:r>
      <w:proofErr w:type="spellStart"/>
      <w:r w:rsidRPr="0050141C">
        <w:rPr>
          <w:rFonts w:asciiTheme="minorHAnsi" w:hAnsiTheme="minorHAnsi" w:cstheme="minorHAnsi"/>
          <w:color w:val="7030A0"/>
        </w:rPr>
        <w:t>Doppelmeyer</w:t>
      </w:r>
      <w:proofErr w:type="spellEnd"/>
      <w:r w:rsidRPr="0050141C">
        <w:rPr>
          <w:rFonts w:asciiTheme="minorHAnsi" w:hAnsiTheme="minorHAnsi" w:cstheme="minorHAnsi"/>
          <w:color w:val="7030A0"/>
        </w:rPr>
        <w:t>). (</w:t>
      </w:r>
      <w:proofErr w:type="spellStart"/>
      <w:r w:rsidRPr="0050141C">
        <w:rPr>
          <w:rFonts w:asciiTheme="minorHAnsi" w:hAnsiTheme="minorHAnsi" w:cstheme="minorHAnsi"/>
          <w:color w:val="7030A0"/>
        </w:rPr>
        <w:t>urspüngl</w:t>
      </w:r>
      <w:proofErr w:type="spellEnd"/>
      <w:r w:rsidRPr="0050141C">
        <w:rPr>
          <w:rFonts w:asciiTheme="minorHAnsi" w:hAnsiTheme="minorHAnsi" w:cstheme="minorHAnsi"/>
          <w:color w:val="7030A0"/>
        </w:rPr>
        <w:t>. Kostenvoranschlag: 33.000,- €</w:t>
      </w:r>
      <w:r w:rsidR="00674C71">
        <w:rPr>
          <w:rFonts w:asciiTheme="minorHAnsi" w:hAnsiTheme="minorHAnsi" w:cstheme="minorHAnsi"/>
          <w:color w:val="7030A0"/>
        </w:rPr>
        <w:t xml:space="preserve">; Vergleich: </w:t>
      </w:r>
      <w:proofErr w:type="spellStart"/>
      <w:r w:rsidR="00674C71">
        <w:rPr>
          <w:rFonts w:asciiTheme="minorHAnsi" w:hAnsiTheme="minorHAnsi" w:cstheme="minorHAnsi"/>
          <w:color w:val="7030A0"/>
        </w:rPr>
        <w:t>spiegel</w:t>
      </w:r>
      <w:proofErr w:type="spellEnd"/>
      <w:r w:rsidR="00674C71">
        <w:rPr>
          <w:rFonts w:asciiTheme="minorHAnsi" w:hAnsiTheme="minorHAnsi" w:cstheme="minorHAnsi"/>
          <w:color w:val="7030A0"/>
        </w:rPr>
        <w:t xml:space="preserve"> 30.600,- €, Ganser 30.680,- €</w:t>
      </w:r>
      <w:r w:rsidRPr="0050141C">
        <w:rPr>
          <w:rFonts w:asciiTheme="minorHAnsi" w:hAnsiTheme="minorHAnsi" w:cstheme="minorHAnsi"/>
          <w:color w:val="7030A0"/>
        </w:rPr>
        <w:t>)</w:t>
      </w:r>
    </w:p>
    <w:p w:rsidR="00A3712E" w:rsidRPr="0050141C" w:rsidRDefault="00A3712E" w:rsidP="00976FAC">
      <w:pPr>
        <w:pStyle w:val="Listenabsatz"/>
        <w:rPr>
          <w:rFonts w:asciiTheme="minorHAnsi" w:hAnsiTheme="minorHAnsi" w:cstheme="minorHAnsi"/>
          <w:color w:val="7030A0"/>
        </w:rPr>
      </w:pPr>
      <w:r w:rsidRPr="0050141C">
        <w:rPr>
          <w:rFonts w:asciiTheme="minorHAnsi" w:hAnsiTheme="minorHAnsi" w:cstheme="minorHAnsi"/>
          <w:b/>
          <w:bCs/>
          <w:color w:val="7030A0"/>
        </w:rPr>
        <w:t>Schlosserarbeiten: Fritz Metallverarbeitung (</w:t>
      </w:r>
      <w:proofErr w:type="spellStart"/>
      <w:r w:rsidRPr="0050141C">
        <w:rPr>
          <w:rFonts w:asciiTheme="minorHAnsi" w:hAnsiTheme="minorHAnsi" w:cstheme="minorHAnsi"/>
          <w:b/>
          <w:bCs/>
          <w:color w:val="7030A0"/>
        </w:rPr>
        <w:t>Schwendinger</w:t>
      </w:r>
      <w:proofErr w:type="spellEnd"/>
      <w:r w:rsidRPr="0050141C">
        <w:rPr>
          <w:rFonts w:asciiTheme="minorHAnsi" w:hAnsiTheme="minorHAnsi" w:cstheme="minorHAnsi"/>
          <w:b/>
          <w:bCs/>
          <w:color w:val="7030A0"/>
        </w:rPr>
        <w:t xml:space="preserve">), </w:t>
      </w:r>
      <w:r w:rsidRPr="0050141C">
        <w:rPr>
          <w:rFonts w:asciiTheme="minorHAnsi" w:hAnsiTheme="minorHAnsi" w:cstheme="minorHAnsi"/>
          <w:color w:val="7030A0"/>
        </w:rPr>
        <w:t>ohne mobile Trennwand (2.Bauphase):</w:t>
      </w:r>
      <w:r w:rsidRPr="0050141C">
        <w:rPr>
          <w:rFonts w:asciiTheme="minorHAnsi" w:hAnsiTheme="minorHAnsi" w:cstheme="minorHAnsi"/>
          <w:b/>
          <w:bCs/>
          <w:color w:val="7030A0"/>
        </w:rPr>
        <w:t xml:space="preserve"> 17.077,80 € brutto</w:t>
      </w:r>
      <w:r w:rsidRPr="0050141C">
        <w:rPr>
          <w:rFonts w:asciiTheme="minorHAnsi" w:hAnsiTheme="minorHAnsi" w:cstheme="minorHAnsi"/>
          <w:color w:val="7030A0"/>
        </w:rPr>
        <w:t>, Begründung: günstigstes Angebot, bewährte einheimische Firma. (</w:t>
      </w:r>
      <w:proofErr w:type="spellStart"/>
      <w:r w:rsidRPr="0050141C">
        <w:rPr>
          <w:rFonts w:asciiTheme="minorHAnsi" w:hAnsiTheme="minorHAnsi" w:cstheme="minorHAnsi"/>
          <w:color w:val="7030A0"/>
        </w:rPr>
        <w:t>urspüngl</w:t>
      </w:r>
      <w:proofErr w:type="spellEnd"/>
      <w:r w:rsidRPr="0050141C">
        <w:rPr>
          <w:rFonts w:asciiTheme="minorHAnsi" w:hAnsiTheme="minorHAnsi" w:cstheme="minorHAnsi"/>
          <w:color w:val="7030A0"/>
        </w:rPr>
        <w:t>. Kostenvoranschlag: 13.400</w:t>
      </w:r>
      <w:r w:rsidR="00976FAC" w:rsidRPr="0050141C">
        <w:rPr>
          <w:rFonts w:asciiTheme="minorHAnsi" w:hAnsiTheme="minorHAnsi" w:cstheme="minorHAnsi"/>
          <w:color w:val="7030A0"/>
        </w:rPr>
        <w:t>,- €</w:t>
      </w:r>
      <w:r w:rsidR="00674C71">
        <w:rPr>
          <w:rFonts w:asciiTheme="minorHAnsi" w:hAnsiTheme="minorHAnsi" w:cstheme="minorHAnsi"/>
          <w:color w:val="7030A0"/>
        </w:rPr>
        <w:t>; Vergleich: Bischof 21.893,62</w:t>
      </w:r>
      <w:r w:rsidR="00976FAC" w:rsidRPr="0050141C">
        <w:rPr>
          <w:rFonts w:asciiTheme="minorHAnsi" w:hAnsiTheme="minorHAnsi" w:cstheme="minorHAnsi"/>
          <w:color w:val="7030A0"/>
        </w:rPr>
        <w:t>)</w:t>
      </w:r>
    </w:p>
    <w:p w:rsidR="00A3712E" w:rsidRPr="0050141C" w:rsidRDefault="00A3712E" w:rsidP="00976FAC">
      <w:pPr>
        <w:pStyle w:val="Listenabsatz"/>
        <w:rPr>
          <w:rFonts w:asciiTheme="minorHAnsi" w:hAnsiTheme="minorHAnsi" w:cstheme="minorHAnsi"/>
          <w:color w:val="7030A0"/>
        </w:rPr>
      </w:pPr>
      <w:r w:rsidRPr="0050141C">
        <w:rPr>
          <w:rFonts w:asciiTheme="minorHAnsi" w:hAnsiTheme="minorHAnsi" w:cstheme="minorHAnsi"/>
          <w:b/>
          <w:bCs/>
          <w:color w:val="7030A0"/>
        </w:rPr>
        <w:t>Sanitär: Berchtold Installationen: 15.110,63 € brutto</w:t>
      </w:r>
      <w:r w:rsidRPr="0050141C">
        <w:rPr>
          <w:rFonts w:asciiTheme="minorHAnsi" w:hAnsiTheme="minorHAnsi" w:cstheme="minorHAnsi"/>
          <w:color w:val="7030A0"/>
        </w:rPr>
        <w:t xml:space="preserve">, Begründung: einziges Sanitärunternehmen im Kleinwalsertal, einzige Firma mit Angebot, großes Interesse unsererseits an Kooperation wegen Synergie und Kompetenz: Fa. Berchtold ist Nachfolgerin von Fa. </w:t>
      </w:r>
      <w:proofErr w:type="spellStart"/>
      <w:r w:rsidRPr="0050141C">
        <w:rPr>
          <w:rFonts w:asciiTheme="minorHAnsi" w:hAnsiTheme="minorHAnsi" w:cstheme="minorHAnsi"/>
          <w:color w:val="7030A0"/>
        </w:rPr>
        <w:t>Bechter</w:t>
      </w:r>
      <w:proofErr w:type="spellEnd"/>
      <w:r w:rsidRPr="0050141C">
        <w:rPr>
          <w:rFonts w:asciiTheme="minorHAnsi" w:hAnsiTheme="minorHAnsi" w:cstheme="minorHAnsi"/>
          <w:color w:val="7030A0"/>
        </w:rPr>
        <w:t>, die die Heizungsanlage in der Kreuzkirche installiert und betreut hat.</w:t>
      </w:r>
      <w:r w:rsidR="00976FAC" w:rsidRPr="0050141C">
        <w:rPr>
          <w:rFonts w:asciiTheme="minorHAnsi" w:hAnsiTheme="minorHAnsi" w:cstheme="minorHAnsi"/>
          <w:color w:val="7030A0"/>
        </w:rPr>
        <w:t xml:space="preserve"> (</w:t>
      </w:r>
      <w:proofErr w:type="spellStart"/>
      <w:r w:rsidR="00976FAC" w:rsidRPr="0050141C">
        <w:rPr>
          <w:rFonts w:asciiTheme="minorHAnsi" w:hAnsiTheme="minorHAnsi" w:cstheme="minorHAnsi"/>
          <w:color w:val="7030A0"/>
        </w:rPr>
        <w:t>urspüngl</w:t>
      </w:r>
      <w:proofErr w:type="spellEnd"/>
      <w:r w:rsidR="00976FAC" w:rsidRPr="0050141C">
        <w:rPr>
          <w:rFonts w:asciiTheme="minorHAnsi" w:hAnsiTheme="minorHAnsi" w:cstheme="minorHAnsi"/>
          <w:color w:val="7030A0"/>
        </w:rPr>
        <w:t>. Kostenvoranschlag: 20.000,- €</w:t>
      </w:r>
      <w:r w:rsidR="00674C71">
        <w:rPr>
          <w:rFonts w:asciiTheme="minorHAnsi" w:hAnsiTheme="minorHAnsi" w:cstheme="minorHAnsi"/>
          <w:color w:val="7030A0"/>
        </w:rPr>
        <w:t>; Vergleich: Fehlanzeige</w:t>
      </w:r>
      <w:r w:rsidR="00976FAC" w:rsidRPr="0050141C">
        <w:rPr>
          <w:rFonts w:asciiTheme="minorHAnsi" w:hAnsiTheme="minorHAnsi" w:cstheme="minorHAnsi"/>
          <w:color w:val="7030A0"/>
        </w:rPr>
        <w:t>).</w:t>
      </w:r>
    </w:p>
    <w:p w:rsidR="000F007C" w:rsidRPr="0050141C" w:rsidRDefault="000F007C" w:rsidP="00976FAC">
      <w:pPr>
        <w:pStyle w:val="Listenabsatz"/>
        <w:rPr>
          <w:rFonts w:asciiTheme="minorHAnsi" w:hAnsiTheme="minorHAnsi" w:cstheme="minorHAnsi"/>
          <w:color w:val="7030A0"/>
        </w:rPr>
      </w:pPr>
    </w:p>
    <w:p w:rsidR="00976FAC" w:rsidRPr="0050141C" w:rsidRDefault="00976FAC" w:rsidP="00976FAC">
      <w:pPr>
        <w:pStyle w:val="Listenabsatz"/>
        <w:rPr>
          <w:rFonts w:asciiTheme="minorHAnsi" w:hAnsiTheme="minorHAnsi" w:cstheme="minorHAnsi"/>
          <w:bCs/>
          <w:color w:val="7030A0"/>
        </w:rPr>
      </w:pPr>
      <w:r w:rsidRPr="0050141C">
        <w:rPr>
          <w:rFonts w:asciiTheme="minorHAnsi" w:hAnsiTheme="minorHAnsi" w:cstheme="minorHAnsi"/>
          <w:b/>
          <w:bCs/>
          <w:color w:val="7030A0"/>
        </w:rPr>
        <w:t xml:space="preserve">Der Kostensaldo </w:t>
      </w:r>
      <w:r w:rsidRPr="0050141C">
        <w:rPr>
          <w:rFonts w:asciiTheme="minorHAnsi" w:hAnsiTheme="minorHAnsi" w:cstheme="minorHAnsi"/>
          <w:bCs/>
          <w:color w:val="7030A0"/>
        </w:rPr>
        <w:t xml:space="preserve">von 114.600,- € Planungsrahmen zu 120.486,24 € Kostenvoranschlag </w:t>
      </w:r>
      <w:r w:rsidRPr="0050141C">
        <w:rPr>
          <w:rFonts w:asciiTheme="minorHAnsi" w:hAnsiTheme="minorHAnsi" w:cstheme="minorHAnsi"/>
          <w:b/>
          <w:bCs/>
          <w:color w:val="7030A0"/>
        </w:rPr>
        <w:t>ergibt eine Überschreitung von 5.886,</w:t>
      </w:r>
      <w:r w:rsidR="000F007C" w:rsidRPr="0050141C">
        <w:rPr>
          <w:rFonts w:asciiTheme="minorHAnsi" w:hAnsiTheme="minorHAnsi" w:cstheme="minorHAnsi"/>
          <w:b/>
          <w:bCs/>
          <w:color w:val="7030A0"/>
        </w:rPr>
        <w:t>4</w:t>
      </w:r>
      <w:r w:rsidRPr="0050141C">
        <w:rPr>
          <w:rFonts w:asciiTheme="minorHAnsi" w:hAnsiTheme="minorHAnsi" w:cstheme="minorHAnsi"/>
          <w:b/>
          <w:bCs/>
          <w:color w:val="7030A0"/>
        </w:rPr>
        <w:t>4 €.</w:t>
      </w:r>
      <w:r w:rsidR="000F007C" w:rsidRPr="0050141C">
        <w:rPr>
          <w:rFonts w:asciiTheme="minorHAnsi" w:hAnsiTheme="minorHAnsi" w:cstheme="minorHAnsi"/>
          <w:b/>
          <w:bCs/>
          <w:color w:val="7030A0"/>
        </w:rPr>
        <w:t xml:space="preserve"> </w:t>
      </w:r>
      <w:r w:rsidR="000F007C" w:rsidRPr="0050141C">
        <w:rPr>
          <w:rFonts w:asciiTheme="minorHAnsi" w:hAnsiTheme="minorHAnsi" w:cstheme="minorHAnsi"/>
          <w:bCs/>
          <w:color w:val="7030A0"/>
        </w:rPr>
        <w:t>Die AG plant ausgiebige Eigenleistungen  (Aufräumarbeiten), um diese Überschreitung ausgleichen zu können und wird – unter Einhaltung der Corona-Regeln – viele Menschen einladen, mitzuhelfen.</w:t>
      </w:r>
      <w:r w:rsidR="0050141C" w:rsidRPr="0050141C">
        <w:rPr>
          <w:rFonts w:asciiTheme="minorHAnsi" w:hAnsiTheme="minorHAnsi" w:cstheme="minorHAnsi"/>
          <w:bCs/>
          <w:color w:val="7030A0"/>
        </w:rPr>
        <w:t xml:space="preserve"> Klaus Noichl wird gebeten, eine fortlaufende Excel-Liste zu schreiben, um den Kostenrahmen zu kontrollieren.</w:t>
      </w:r>
    </w:p>
    <w:p w:rsidR="000F007C" w:rsidRPr="0050141C" w:rsidRDefault="000F007C" w:rsidP="00976FAC">
      <w:pPr>
        <w:pStyle w:val="Listenabsatz"/>
        <w:rPr>
          <w:rFonts w:asciiTheme="minorHAnsi" w:hAnsiTheme="minorHAnsi" w:cstheme="minorHAnsi"/>
          <w:color w:val="7030A0"/>
        </w:rPr>
      </w:pPr>
    </w:p>
    <w:p w:rsidR="000F007C" w:rsidRPr="0050141C" w:rsidRDefault="000F007C" w:rsidP="00976FAC">
      <w:pPr>
        <w:pStyle w:val="Listenabsatz"/>
        <w:rPr>
          <w:rFonts w:asciiTheme="minorHAnsi" w:hAnsiTheme="minorHAnsi" w:cstheme="minorHAnsi"/>
          <w:color w:val="7030A0"/>
        </w:rPr>
      </w:pPr>
      <w:r w:rsidRPr="0050141C">
        <w:rPr>
          <w:rFonts w:asciiTheme="minorHAnsi" w:hAnsiTheme="minorHAnsi" w:cstheme="minorHAnsi"/>
          <w:color w:val="7030A0"/>
        </w:rPr>
        <w:t>Es soll möglichst zeitnah mit den Arbeiten begonnen und fehlende Gewerke durch den Architekten Klaus Noichl und den Mitgliedern der AG angefragt werden. Deren Ergebnisse werden dann per Beschluss nachträglich in die Gesamtplanung eingefügt.</w:t>
      </w:r>
    </w:p>
    <w:p w:rsidR="0050141C" w:rsidRPr="0050141C" w:rsidRDefault="0050141C" w:rsidP="0050141C">
      <w:pPr>
        <w:rPr>
          <w:rFonts w:asciiTheme="minorHAnsi" w:hAnsiTheme="minorHAnsi" w:cstheme="minorHAnsi"/>
          <w:color w:val="7030A0"/>
        </w:rPr>
      </w:pPr>
    </w:p>
    <w:p w:rsidR="002E7AF9" w:rsidRPr="0050141C" w:rsidRDefault="000F007C" w:rsidP="00976FAC">
      <w:pPr>
        <w:pStyle w:val="Listenabsatz"/>
        <w:rPr>
          <w:rFonts w:asciiTheme="minorHAnsi" w:hAnsiTheme="minorHAnsi" w:cstheme="minorHAnsi"/>
          <w:color w:val="7030A0"/>
        </w:rPr>
      </w:pPr>
      <w:r w:rsidRPr="0050141C">
        <w:rPr>
          <w:rFonts w:asciiTheme="minorHAnsi" w:hAnsiTheme="minorHAnsi" w:cstheme="minorHAnsi"/>
          <w:color w:val="7030A0"/>
        </w:rPr>
        <w:t xml:space="preserve">Alsdann wird Frank Witzel ein Gesprächstermin mit Werner Weber und Klaus Noichl zum Zeitplan organisieren. </w:t>
      </w:r>
    </w:p>
    <w:p w:rsidR="0050141C" w:rsidRPr="0050141C" w:rsidRDefault="0050141C" w:rsidP="00976FAC">
      <w:pPr>
        <w:pStyle w:val="Listenabsatz"/>
        <w:rPr>
          <w:rFonts w:asciiTheme="minorHAnsi" w:hAnsiTheme="minorHAnsi" w:cstheme="minorHAnsi"/>
          <w:color w:val="7030A0"/>
        </w:rPr>
      </w:pPr>
    </w:p>
    <w:p w:rsidR="002E7AF9" w:rsidRPr="0050141C" w:rsidRDefault="002E7AF9" w:rsidP="00976FAC">
      <w:pPr>
        <w:pStyle w:val="Listenabsatz"/>
        <w:rPr>
          <w:rFonts w:asciiTheme="minorHAnsi" w:hAnsiTheme="minorHAnsi" w:cstheme="minorHAnsi"/>
          <w:color w:val="7030A0"/>
        </w:rPr>
      </w:pPr>
      <w:r w:rsidRPr="0050141C">
        <w:rPr>
          <w:rFonts w:asciiTheme="minorHAnsi" w:hAnsiTheme="minorHAnsi" w:cstheme="minorHAnsi"/>
          <w:color w:val="7030A0"/>
        </w:rPr>
        <w:t>Die AG weist darauf hin:</w:t>
      </w:r>
    </w:p>
    <w:p w:rsidR="000F007C" w:rsidRPr="0050141C" w:rsidRDefault="002E7AF9" w:rsidP="00976FAC">
      <w:pPr>
        <w:pStyle w:val="Listenabsatz"/>
        <w:rPr>
          <w:rFonts w:asciiTheme="minorHAnsi" w:hAnsiTheme="minorHAnsi" w:cstheme="minorHAnsi"/>
          <w:color w:val="7030A0"/>
        </w:rPr>
      </w:pPr>
      <w:r w:rsidRPr="0050141C">
        <w:rPr>
          <w:rFonts w:asciiTheme="minorHAnsi" w:hAnsiTheme="minorHAnsi" w:cstheme="minorHAnsi"/>
          <w:color w:val="7030A0"/>
        </w:rPr>
        <w:t xml:space="preserve">Auch </w:t>
      </w:r>
      <w:r w:rsidRPr="0050141C">
        <w:rPr>
          <w:rFonts w:asciiTheme="minorHAnsi" w:hAnsiTheme="minorHAnsi" w:cstheme="minorHAnsi"/>
          <w:b/>
          <w:color w:val="7030A0"/>
        </w:rPr>
        <w:t xml:space="preserve">IKEA und </w:t>
      </w:r>
      <w:proofErr w:type="spellStart"/>
      <w:r w:rsidRPr="0050141C">
        <w:rPr>
          <w:rFonts w:asciiTheme="minorHAnsi" w:hAnsiTheme="minorHAnsi" w:cstheme="minorHAnsi"/>
          <w:b/>
          <w:color w:val="7030A0"/>
        </w:rPr>
        <w:t>Möbelix</w:t>
      </w:r>
      <w:proofErr w:type="spellEnd"/>
      <w:r w:rsidRPr="0050141C">
        <w:rPr>
          <w:rFonts w:asciiTheme="minorHAnsi" w:hAnsiTheme="minorHAnsi" w:cstheme="minorHAnsi"/>
          <w:color w:val="7030A0"/>
        </w:rPr>
        <w:t xml:space="preserve"> fertigen individuelle Küchen in individuellen Räumen mit individuellen Maßen und Rundungen an. Sie können auch angefragt werden, wenn sonst kein Schreiner unseren Auftrag für die neue Küche annehmen will. Erfahrungsgemäß arbeiten sie wesentlich günstiger als Handwerksbetriebe … und haben erfahrungsgemäß noch Kapazitäten frei.</w:t>
      </w:r>
      <w:r w:rsidR="000F007C" w:rsidRPr="0050141C">
        <w:rPr>
          <w:rFonts w:asciiTheme="minorHAnsi" w:hAnsiTheme="minorHAnsi" w:cstheme="minorHAnsi"/>
          <w:color w:val="7030A0"/>
        </w:rPr>
        <w:t xml:space="preserve"> </w:t>
      </w:r>
    </w:p>
    <w:p w:rsidR="002E7AF9" w:rsidRPr="0050141C" w:rsidRDefault="002E7AF9" w:rsidP="00976FAC">
      <w:pPr>
        <w:pStyle w:val="Listenabsatz"/>
        <w:rPr>
          <w:rFonts w:asciiTheme="minorHAnsi" w:hAnsiTheme="minorHAnsi" w:cstheme="minorHAnsi"/>
          <w:color w:val="7030A0"/>
        </w:rPr>
      </w:pPr>
    </w:p>
    <w:p w:rsidR="002E7AF9" w:rsidRPr="0050141C" w:rsidRDefault="002E7AF9" w:rsidP="00976FAC">
      <w:pPr>
        <w:pStyle w:val="Listenabsatz"/>
        <w:rPr>
          <w:rFonts w:asciiTheme="minorHAnsi" w:hAnsiTheme="minorHAnsi" w:cstheme="minorHAnsi"/>
          <w:color w:val="7030A0"/>
        </w:rPr>
      </w:pPr>
      <w:r w:rsidRPr="0050141C">
        <w:rPr>
          <w:rFonts w:asciiTheme="minorHAnsi" w:hAnsiTheme="minorHAnsi" w:cstheme="minorHAnsi"/>
          <w:color w:val="7030A0"/>
        </w:rPr>
        <w:t xml:space="preserve">In den Einladungen sollen die </w:t>
      </w:r>
      <w:r w:rsidRPr="0050141C">
        <w:rPr>
          <w:rFonts w:asciiTheme="minorHAnsi" w:hAnsiTheme="minorHAnsi" w:cstheme="minorHAnsi"/>
          <w:b/>
          <w:color w:val="7030A0"/>
        </w:rPr>
        <w:t>TOP genauer</w:t>
      </w:r>
      <w:r w:rsidRPr="0050141C">
        <w:rPr>
          <w:rFonts w:asciiTheme="minorHAnsi" w:hAnsiTheme="minorHAnsi" w:cstheme="minorHAnsi"/>
          <w:color w:val="7030A0"/>
        </w:rPr>
        <w:t xml:space="preserve"> benannt werden. Allerdings bemerkt hierzu Frank Witzel auch, dass immer wieder Stimmen laut werden, sich kürzer zu fassen …</w:t>
      </w:r>
    </w:p>
    <w:p w:rsidR="002E7AF9" w:rsidRPr="0050141C" w:rsidRDefault="002E7AF9" w:rsidP="00976FAC">
      <w:pPr>
        <w:pStyle w:val="Listenabsatz"/>
        <w:rPr>
          <w:rFonts w:asciiTheme="minorHAnsi" w:hAnsiTheme="minorHAnsi" w:cstheme="minorHAnsi"/>
          <w:color w:val="7030A0"/>
        </w:rPr>
      </w:pPr>
    </w:p>
    <w:p w:rsidR="002E7AF9" w:rsidRPr="0050141C" w:rsidRDefault="002E7AF9" w:rsidP="00976FAC">
      <w:pPr>
        <w:pStyle w:val="Listenabsatz"/>
        <w:rPr>
          <w:rFonts w:asciiTheme="minorHAnsi" w:hAnsiTheme="minorHAnsi" w:cstheme="minorHAnsi"/>
          <w:color w:val="7030A0"/>
        </w:rPr>
      </w:pPr>
      <w:r w:rsidRPr="0050141C">
        <w:rPr>
          <w:rFonts w:asciiTheme="minorHAnsi" w:hAnsiTheme="minorHAnsi" w:cstheme="minorHAnsi"/>
          <w:b/>
          <w:color w:val="7030A0"/>
        </w:rPr>
        <w:t>Markus Wiesinger</w:t>
      </w:r>
      <w:r w:rsidRPr="0050141C">
        <w:rPr>
          <w:rFonts w:asciiTheme="minorHAnsi" w:hAnsiTheme="minorHAnsi" w:cstheme="minorHAnsi"/>
          <w:color w:val="7030A0"/>
        </w:rPr>
        <w:t xml:space="preserve"> soll eingeladen werden, mitzuhelfen und zugleich andere Oberstdorfer einladen, mitzumachen. Die AG fände es auch gut, wenn der Oberstdorfer Hausmeister mithelfen könnte.</w:t>
      </w:r>
    </w:p>
    <w:p w:rsidR="002E7AF9" w:rsidRPr="0050141C" w:rsidRDefault="002E7AF9" w:rsidP="00976FAC">
      <w:pPr>
        <w:pStyle w:val="Listenabsatz"/>
        <w:rPr>
          <w:rFonts w:asciiTheme="minorHAnsi" w:hAnsiTheme="minorHAnsi" w:cstheme="minorHAnsi"/>
          <w:color w:val="7030A0"/>
        </w:rPr>
      </w:pPr>
    </w:p>
    <w:p w:rsidR="002E7AF9" w:rsidRPr="0050141C" w:rsidRDefault="002E7AF9" w:rsidP="00976FAC">
      <w:pPr>
        <w:pStyle w:val="Listenabsatz"/>
        <w:rPr>
          <w:rFonts w:asciiTheme="minorHAnsi" w:hAnsiTheme="minorHAnsi" w:cstheme="minorHAnsi"/>
          <w:color w:val="7030A0"/>
        </w:rPr>
      </w:pPr>
      <w:r w:rsidRPr="0050141C">
        <w:rPr>
          <w:rFonts w:asciiTheme="minorHAnsi" w:hAnsiTheme="minorHAnsi" w:cstheme="minorHAnsi"/>
          <w:b/>
          <w:color w:val="7030A0"/>
        </w:rPr>
        <w:t>Markus Wiesinger</w:t>
      </w:r>
      <w:r w:rsidRPr="0050141C">
        <w:rPr>
          <w:rFonts w:asciiTheme="minorHAnsi" w:hAnsiTheme="minorHAnsi" w:cstheme="minorHAnsi"/>
          <w:color w:val="7030A0"/>
        </w:rPr>
        <w:t xml:space="preserve"> möge möglichst zeitnah einen </w:t>
      </w:r>
      <w:r w:rsidRPr="0050141C">
        <w:rPr>
          <w:rFonts w:asciiTheme="minorHAnsi" w:hAnsiTheme="minorHAnsi" w:cstheme="minorHAnsi"/>
          <w:b/>
          <w:color w:val="7030A0"/>
        </w:rPr>
        <w:t xml:space="preserve">KV-Beschluss zur </w:t>
      </w:r>
      <w:proofErr w:type="spellStart"/>
      <w:r w:rsidRPr="0050141C">
        <w:rPr>
          <w:rFonts w:asciiTheme="minorHAnsi" w:hAnsiTheme="minorHAnsi" w:cstheme="minorHAnsi"/>
          <w:b/>
          <w:color w:val="7030A0"/>
        </w:rPr>
        <w:t>Gewerkevergabe</w:t>
      </w:r>
      <w:proofErr w:type="spellEnd"/>
      <w:r w:rsidRPr="0050141C">
        <w:rPr>
          <w:rFonts w:asciiTheme="minorHAnsi" w:hAnsiTheme="minorHAnsi" w:cstheme="minorHAnsi"/>
          <w:color w:val="7030A0"/>
        </w:rPr>
        <w:t xml:space="preserve"> per Rundmail herbeiführen, damit wir in der Zeitschiene weiter vorankommen.</w:t>
      </w:r>
    </w:p>
    <w:p w:rsidR="002E7AF9" w:rsidRPr="0050141C" w:rsidRDefault="002E7AF9" w:rsidP="00976FAC">
      <w:pPr>
        <w:pStyle w:val="Listenabsatz"/>
        <w:rPr>
          <w:rFonts w:asciiTheme="minorHAnsi" w:hAnsiTheme="minorHAnsi" w:cstheme="minorHAnsi"/>
          <w:color w:val="7030A0"/>
        </w:rPr>
      </w:pPr>
    </w:p>
    <w:p w:rsidR="002E7AF9" w:rsidRDefault="002E7AF9" w:rsidP="00976FAC">
      <w:pPr>
        <w:pStyle w:val="Listenabsatz"/>
        <w:rPr>
          <w:rFonts w:asciiTheme="minorHAnsi" w:hAnsiTheme="minorHAnsi" w:cstheme="minorHAnsi"/>
          <w:color w:val="7030A0"/>
        </w:rPr>
      </w:pPr>
      <w:r w:rsidRPr="0050141C">
        <w:rPr>
          <w:rFonts w:asciiTheme="minorHAnsi" w:hAnsiTheme="minorHAnsi" w:cstheme="minorHAnsi"/>
          <w:color w:val="7030A0"/>
        </w:rPr>
        <w:t xml:space="preserve">Nach dem KV-Beschluss möge Frank Witzel möglichst zeitnah einen </w:t>
      </w:r>
      <w:r w:rsidRPr="0050141C">
        <w:rPr>
          <w:rFonts w:asciiTheme="minorHAnsi" w:hAnsiTheme="minorHAnsi" w:cstheme="minorHAnsi"/>
          <w:b/>
          <w:color w:val="7030A0"/>
        </w:rPr>
        <w:t>Gesprächstermin mit Klaus Noichl, Werner Weber und ihm selbst</w:t>
      </w:r>
      <w:r w:rsidRPr="0050141C">
        <w:rPr>
          <w:rFonts w:asciiTheme="minorHAnsi" w:hAnsiTheme="minorHAnsi" w:cstheme="minorHAnsi"/>
          <w:color w:val="7030A0"/>
        </w:rPr>
        <w:t xml:space="preserve"> verein</w:t>
      </w:r>
      <w:bookmarkStart w:id="0" w:name="_GoBack"/>
      <w:bookmarkEnd w:id="0"/>
      <w:r w:rsidRPr="0050141C">
        <w:rPr>
          <w:rFonts w:asciiTheme="minorHAnsi" w:hAnsiTheme="minorHAnsi" w:cstheme="minorHAnsi"/>
          <w:color w:val="7030A0"/>
        </w:rPr>
        <w:t>baren, um die Vergabe samt Terminsetzung zu besprechen.</w:t>
      </w:r>
    </w:p>
    <w:p w:rsidR="00A22D9F" w:rsidRDefault="00A22D9F" w:rsidP="00976FAC">
      <w:pPr>
        <w:pStyle w:val="Listenabsatz"/>
        <w:rPr>
          <w:rFonts w:asciiTheme="minorHAnsi" w:hAnsiTheme="minorHAnsi" w:cstheme="minorHAnsi"/>
          <w:color w:val="7030A0"/>
        </w:rPr>
      </w:pPr>
    </w:p>
    <w:p w:rsidR="00A22D9F" w:rsidRPr="0050141C" w:rsidRDefault="00A22D9F" w:rsidP="00976FAC">
      <w:pPr>
        <w:pStyle w:val="Listenabsatz"/>
        <w:rPr>
          <w:rFonts w:asciiTheme="minorHAnsi" w:hAnsiTheme="minorHAnsi" w:cstheme="minorHAnsi"/>
          <w:color w:val="7030A0"/>
        </w:rPr>
      </w:pPr>
      <w:r>
        <w:rPr>
          <w:rFonts w:asciiTheme="minorHAnsi" w:hAnsiTheme="minorHAnsi" w:cstheme="minorHAnsi"/>
          <w:color w:val="7030A0"/>
        </w:rPr>
        <w:t xml:space="preserve">Architekt Klaus Noichl wird gebeten, eine </w:t>
      </w:r>
      <w:r w:rsidRPr="00A22D9F">
        <w:rPr>
          <w:rFonts w:asciiTheme="minorHAnsi" w:hAnsiTheme="minorHAnsi" w:cstheme="minorHAnsi"/>
          <w:b/>
          <w:color w:val="7030A0"/>
        </w:rPr>
        <w:t>Excel-Liste</w:t>
      </w:r>
      <w:r>
        <w:rPr>
          <w:rFonts w:asciiTheme="minorHAnsi" w:hAnsiTheme="minorHAnsi" w:cstheme="minorHAnsi"/>
          <w:color w:val="7030A0"/>
        </w:rPr>
        <w:t xml:space="preserve"> vorzubereiten und kontinuierlich zu führen, um die </w:t>
      </w:r>
      <w:r w:rsidRPr="00A22D9F">
        <w:rPr>
          <w:rFonts w:asciiTheme="minorHAnsi" w:hAnsiTheme="minorHAnsi" w:cstheme="minorHAnsi"/>
          <w:b/>
          <w:color w:val="7030A0"/>
        </w:rPr>
        <w:t>Kostenkontrolle</w:t>
      </w:r>
      <w:r>
        <w:rPr>
          <w:rFonts w:asciiTheme="minorHAnsi" w:hAnsiTheme="minorHAnsi" w:cstheme="minorHAnsi"/>
          <w:color w:val="7030A0"/>
        </w:rPr>
        <w:t xml:space="preserve"> transparent zu halten</w:t>
      </w:r>
      <w:proofErr w:type="gramStart"/>
      <w:r>
        <w:rPr>
          <w:rFonts w:asciiTheme="minorHAnsi" w:hAnsiTheme="minorHAnsi" w:cstheme="minorHAnsi"/>
          <w:color w:val="7030A0"/>
        </w:rPr>
        <w:t>,.</w:t>
      </w:r>
      <w:proofErr w:type="gramEnd"/>
    </w:p>
    <w:p w:rsidR="002E7AF9" w:rsidRPr="0050141C" w:rsidRDefault="002E7AF9" w:rsidP="002E7AF9">
      <w:pPr>
        <w:rPr>
          <w:rFonts w:asciiTheme="minorHAnsi" w:hAnsiTheme="minorHAnsi" w:cstheme="minorHAnsi"/>
          <w:color w:val="7030A0"/>
        </w:rPr>
      </w:pPr>
    </w:p>
    <w:p w:rsidR="002E7AF9" w:rsidRPr="0050141C" w:rsidRDefault="002E7AF9" w:rsidP="002E7AF9">
      <w:pPr>
        <w:ind w:left="705"/>
        <w:rPr>
          <w:rFonts w:asciiTheme="minorHAnsi" w:hAnsiTheme="minorHAnsi" w:cstheme="minorHAnsi"/>
          <w:color w:val="7030A0"/>
        </w:rPr>
      </w:pPr>
      <w:r w:rsidRPr="0050141C">
        <w:rPr>
          <w:rFonts w:asciiTheme="minorHAnsi" w:hAnsiTheme="minorHAnsi" w:cstheme="minorHAnsi"/>
          <w:color w:val="7030A0"/>
        </w:rPr>
        <w:t xml:space="preserve">Möglichst zeitnah soll dann eine </w:t>
      </w:r>
      <w:r w:rsidRPr="0050141C">
        <w:rPr>
          <w:rFonts w:asciiTheme="minorHAnsi" w:hAnsiTheme="minorHAnsi" w:cstheme="minorHAnsi"/>
          <w:b/>
          <w:color w:val="7030A0"/>
        </w:rPr>
        <w:t>Sitzung des Bauausschusses und des Sprengelausschusses</w:t>
      </w:r>
      <w:r w:rsidRPr="0050141C">
        <w:rPr>
          <w:rFonts w:asciiTheme="minorHAnsi" w:hAnsiTheme="minorHAnsi" w:cstheme="minorHAnsi"/>
          <w:color w:val="7030A0"/>
        </w:rPr>
        <w:t xml:space="preserve"> stattfinden. Frank Witzel möge dies organisieren.</w:t>
      </w:r>
    </w:p>
    <w:p w:rsidR="00A3712E" w:rsidRPr="0050141C" w:rsidRDefault="00A3712E" w:rsidP="00A3712E">
      <w:pPr>
        <w:pStyle w:val="Listenabsatz"/>
        <w:rPr>
          <w:rFonts w:asciiTheme="minorHAnsi" w:hAnsiTheme="minorHAnsi" w:cstheme="minorHAnsi"/>
          <w:b/>
          <w:color w:val="7030A0"/>
        </w:rPr>
      </w:pPr>
    </w:p>
    <w:p w:rsidR="00742319" w:rsidRPr="0050141C" w:rsidRDefault="00742319" w:rsidP="00742319">
      <w:pPr>
        <w:pStyle w:val="Listenabsatz"/>
        <w:numPr>
          <w:ilvl w:val="0"/>
          <w:numId w:val="1"/>
        </w:numPr>
        <w:rPr>
          <w:rFonts w:asciiTheme="minorHAnsi" w:hAnsiTheme="minorHAnsi" w:cstheme="minorHAnsi"/>
          <w:b/>
          <w:color w:val="7030A0"/>
        </w:rPr>
      </w:pPr>
      <w:r w:rsidRPr="0050141C">
        <w:rPr>
          <w:rFonts w:asciiTheme="minorHAnsi" w:hAnsiTheme="minorHAnsi" w:cstheme="minorHAnsi"/>
          <w:b/>
          <w:color w:val="7030A0"/>
        </w:rPr>
        <w:t>Aufräumen bzw. Entsorgen von nicht benötigtem Inventar, Termine</w:t>
      </w:r>
    </w:p>
    <w:p w:rsidR="00B3757E" w:rsidRPr="0050141C" w:rsidRDefault="00B3757E" w:rsidP="00B3757E">
      <w:pPr>
        <w:pStyle w:val="Listenabsatz"/>
        <w:rPr>
          <w:rFonts w:asciiTheme="minorHAnsi" w:hAnsiTheme="minorHAnsi" w:cstheme="minorHAnsi"/>
          <w:color w:val="7030A0"/>
        </w:rPr>
      </w:pPr>
      <w:r w:rsidRPr="0050141C">
        <w:rPr>
          <w:rFonts w:asciiTheme="minorHAnsi" w:hAnsiTheme="minorHAnsi" w:cstheme="minorHAnsi"/>
          <w:color w:val="7030A0"/>
        </w:rPr>
        <w:t xml:space="preserve">Nachbar </w:t>
      </w:r>
      <w:r w:rsidRPr="0050141C">
        <w:rPr>
          <w:rFonts w:asciiTheme="minorHAnsi" w:hAnsiTheme="minorHAnsi" w:cstheme="minorHAnsi"/>
          <w:b/>
          <w:color w:val="7030A0"/>
        </w:rPr>
        <w:t>Matthias Fritz</w:t>
      </w:r>
      <w:r w:rsidRPr="0050141C">
        <w:rPr>
          <w:rFonts w:asciiTheme="minorHAnsi" w:hAnsiTheme="minorHAnsi" w:cstheme="minorHAnsi"/>
          <w:color w:val="7030A0"/>
        </w:rPr>
        <w:t xml:space="preserve"> hilft gern, die Birke für den Platz für den Behindertentransport zu fällen. </w:t>
      </w:r>
      <w:r w:rsidRPr="0050141C">
        <w:rPr>
          <w:rFonts w:asciiTheme="minorHAnsi" w:hAnsiTheme="minorHAnsi" w:cstheme="minorHAnsi"/>
          <w:b/>
          <w:color w:val="7030A0"/>
        </w:rPr>
        <w:t xml:space="preserve">Klaus </w:t>
      </w:r>
      <w:proofErr w:type="spellStart"/>
      <w:r w:rsidRPr="0050141C">
        <w:rPr>
          <w:rFonts w:asciiTheme="minorHAnsi" w:hAnsiTheme="minorHAnsi" w:cstheme="minorHAnsi"/>
          <w:b/>
          <w:color w:val="7030A0"/>
        </w:rPr>
        <w:t>Volderauer</w:t>
      </w:r>
      <w:proofErr w:type="spellEnd"/>
      <w:r w:rsidRPr="0050141C">
        <w:rPr>
          <w:rFonts w:asciiTheme="minorHAnsi" w:hAnsiTheme="minorHAnsi" w:cstheme="minorHAnsi"/>
          <w:color w:val="7030A0"/>
        </w:rPr>
        <w:t xml:space="preserve"> hilft bestimmt, das Holz der Birke zu spalten.</w:t>
      </w:r>
    </w:p>
    <w:p w:rsidR="00B3757E" w:rsidRPr="0050141C" w:rsidRDefault="00B3757E" w:rsidP="00B3757E">
      <w:pPr>
        <w:pStyle w:val="Listenabsatz"/>
        <w:rPr>
          <w:rFonts w:asciiTheme="minorHAnsi" w:hAnsiTheme="minorHAnsi" w:cstheme="minorHAnsi"/>
          <w:color w:val="7030A0"/>
        </w:rPr>
      </w:pPr>
      <w:r w:rsidRPr="0050141C">
        <w:rPr>
          <w:rFonts w:asciiTheme="minorHAnsi" w:hAnsiTheme="minorHAnsi" w:cstheme="minorHAnsi"/>
          <w:color w:val="7030A0"/>
        </w:rPr>
        <w:t>Der gemeinsame Entrümpelungstermin ist der Samstag, 23.5. ab 9.00 Uhr.</w:t>
      </w:r>
    </w:p>
    <w:p w:rsidR="00B3757E" w:rsidRPr="0050141C" w:rsidRDefault="00B3757E" w:rsidP="00B3757E">
      <w:pPr>
        <w:pStyle w:val="Listenabsatz"/>
        <w:rPr>
          <w:rFonts w:asciiTheme="minorHAnsi" w:hAnsiTheme="minorHAnsi" w:cstheme="minorHAnsi"/>
          <w:color w:val="7030A0"/>
        </w:rPr>
      </w:pPr>
      <w:r w:rsidRPr="0050141C">
        <w:rPr>
          <w:rFonts w:asciiTheme="minorHAnsi" w:hAnsiTheme="minorHAnsi" w:cstheme="minorHAnsi"/>
          <w:b/>
          <w:color w:val="7030A0"/>
        </w:rPr>
        <w:t xml:space="preserve">Monika </w:t>
      </w:r>
      <w:r w:rsidR="0050141C" w:rsidRPr="0050141C">
        <w:rPr>
          <w:rFonts w:asciiTheme="minorHAnsi" w:hAnsiTheme="minorHAnsi" w:cstheme="minorHAnsi"/>
          <w:b/>
          <w:color w:val="7030A0"/>
        </w:rPr>
        <w:t>Singer</w:t>
      </w:r>
      <w:r w:rsidR="0050141C" w:rsidRPr="0050141C">
        <w:rPr>
          <w:rFonts w:asciiTheme="minorHAnsi" w:hAnsiTheme="minorHAnsi" w:cstheme="minorHAnsi"/>
          <w:color w:val="7030A0"/>
        </w:rPr>
        <w:t xml:space="preserve"> </w:t>
      </w:r>
      <w:r w:rsidRPr="0050141C">
        <w:rPr>
          <w:rFonts w:asciiTheme="minorHAnsi" w:hAnsiTheme="minorHAnsi" w:cstheme="minorHAnsi"/>
          <w:color w:val="7030A0"/>
        </w:rPr>
        <w:t>bittet Sepp und Ben um Mithilfe.</w:t>
      </w:r>
    </w:p>
    <w:p w:rsidR="00B3757E" w:rsidRPr="0050141C" w:rsidRDefault="00B3757E" w:rsidP="00B3757E">
      <w:pPr>
        <w:pStyle w:val="Listenabsatz"/>
        <w:rPr>
          <w:rFonts w:asciiTheme="minorHAnsi" w:hAnsiTheme="minorHAnsi" w:cstheme="minorHAnsi"/>
          <w:color w:val="7030A0"/>
        </w:rPr>
      </w:pPr>
      <w:r w:rsidRPr="0050141C">
        <w:rPr>
          <w:rFonts w:asciiTheme="minorHAnsi" w:hAnsiTheme="minorHAnsi" w:cstheme="minorHAnsi"/>
          <w:b/>
          <w:color w:val="7030A0"/>
        </w:rPr>
        <w:t>Franks Aufgaben</w:t>
      </w:r>
      <w:r w:rsidRPr="0050141C">
        <w:rPr>
          <w:rFonts w:asciiTheme="minorHAnsi" w:hAnsiTheme="minorHAnsi" w:cstheme="minorHAnsi"/>
          <w:color w:val="7030A0"/>
        </w:rPr>
        <w:t xml:space="preserve">: Bücher nach Oberstdorf nach Bedarf bringen, Sackkarre bei Daniel Schüller anfragen und ihn informieren, Christel und Wolle um Mithilfe bitten. </w:t>
      </w:r>
      <w:proofErr w:type="spellStart"/>
      <w:r w:rsidRPr="0050141C">
        <w:rPr>
          <w:rFonts w:asciiTheme="minorHAnsi" w:hAnsiTheme="minorHAnsi" w:cstheme="minorHAnsi"/>
          <w:color w:val="7030A0"/>
        </w:rPr>
        <w:t>To</w:t>
      </w:r>
      <w:proofErr w:type="spellEnd"/>
      <w:r w:rsidRPr="0050141C">
        <w:rPr>
          <w:rFonts w:asciiTheme="minorHAnsi" w:hAnsiTheme="minorHAnsi" w:cstheme="minorHAnsi"/>
          <w:color w:val="7030A0"/>
        </w:rPr>
        <w:t>-Do-Liste schreiben.</w:t>
      </w:r>
    </w:p>
    <w:p w:rsidR="00B3757E" w:rsidRPr="0050141C" w:rsidRDefault="00B3757E" w:rsidP="00B3757E">
      <w:pPr>
        <w:pStyle w:val="Listenabsatz"/>
        <w:rPr>
          <w:rFonts w:asciiTheme="minorHAnsi" w:hAnsiTheme="minorHAnsi" w:cstheme="minorHAnsi"/>
          <w:color w:val="7030A0"/>
        </w:rPr>
      </w:pPr>
      <w:r w:rsidRPr="0050141C">
        <w:rPr>
          <w:rFonts w:asciiTheme="minorHAnsi" w:hAnsiTheme="minorHAnsi" w:cstheme="minorHAnsi"/>
          <w:color w:val="7030A0"/>
        </w:rPr>
        <w:t>Wer kann Transportkisten organisieren und mitbringen?</w:t>
      </w:r>
    </w:p>
    <w:p w:rsidR="00B3757E" w:rsidRPr="0050141C" w:rsidRDefault="00B3757E" w:rsidP="00B3757E">
      <w:pPr>
        <w:pStyle w:val="Listenabsatz"/>
        <w:rPr>
          <w:rFonts w:asciiTheme="minorHAnsi" w:hAnsiTheme="minorHAnsi" w:cstheme="minorHAnsi"/>
          <w:color w:val="7030A0"/>
        </w:rPr>
      </w:pPr>
      <w:r w:rsidRPr="0050141C">
        <w:rPr>
          <w:rFonts w:asciiTheme="minorHAnsi" w:hAnsiTheme="minorHAnsi" w:cstheme="minorHAnsi"/>
          <w:color w:val="7030A0"/>
        </w:rPr>
        <w:t xml:space="preserve">Wir achten wegen </w:t>
      </w:r>
      <w:r w:rsidRPr="0050141C">
        <w:rPr>
          <w:rFonts w:asciiTheme="minorHAnsi" w:hAnsiTheme="minorHAnsi" w:cstheme="minorHAnsi"/>
          <w:b/>
          <w:color w:val="7030A0"/>
        </w:rPr>
        <w:t>Corona-Prophylaxe</w:t>
      </w:r>
      <w:r w:rsidRPr="0050141C">
        <w:rPr>
          <w:rFonts w:asciiTheme="minorHAnsi" w:hAnsiTheme="minorHAnsi" w:cstheme="minorHAnsi"/>
          <w:color w:val="7030A0"/>
        </w:rPr>
        <w:t xml:space="preserve"> darauf, dass nicht mehr als 10 Leute zugleich helfen.</w:t>
      </w:r>
    </w:p>
    <w:p w:rsidR="00B3757E" w:rsidRPr="0050141C" w:rsidRDefault="00B3757E" w:rsidP="00B3757E">
      <w:pPr>
        <w:pStyle w:val="Listenabsatz"/>
        <w:rPr>
          <w:rFonts w:asciiTheme="minorHAnsi" w:hAnsiTheme="minorHAnsi" w:cstheme="minorHAnsi"/>
          <w:b/>
          <w:color w:val="7030A0"/>
        </w:rPr>
      </w:pPr>
      <w:r w:rsidRPr="0050141C">
        <w:rPr>
          <w:rFonts w:asciiTheme="minorHAnsi" w:hAnsiTheme="minorHAnsi" w:cstheme="minorHAnsi"/>
          <w:b/>
          <w:color w:val="7030A0"/>
        </w:rPr>
        <w:t xml:space="preserve">Nicola </w:t>
      </w:r>
      <w:proofErr w:type="spellStart"/>
      <w:r w:rsidRPr="0050141C">
        <w:rPr>
          <w:rFonts w:asciiTheme="minorHAnsi" w:hAnsiTheme="minorHAnsi" w:cstheme="minorHAnsi"/>
          <w:b/>
          <w:color w:val="7030A0"/>
        </w:rPr>
        <w:t>Volderauer</w:t>
      </w:r>
      <w:proofErr w:type="spellEnd"/>
      <w:r w:rsidRPr="0050141C">
        <w:rPr>
          <w:rFonts w:asciiTheme="minorHAnsi" w:hAnsiTheme="minorHAnsi" w:cstheme="minorHAnsi"/>
          <w:color w:val="7030A0"/>
        </w:rPr>
        <w:t xml:space="preserve"> stellt ihren Anhänger zur Verfügung, auf den Kirchenparkplatz ab, holt ihn wieder in KW 22 ab. Sie entsorgt, bzw. lässt entsorgen, was hineingeräumt wurde. </w:t>
      </w:r>
      <w:r w:rsidR="0050141C" w:rsidRPr="0050141C">
        <w:rPr>
          <w:rFonts w:asciiTheme="minorHAnsi" w:hAnsiTheme="minorHAnsi" w:cstheme="minorHAnsi"/>
          <w:color w:val="7030A0"/>
        </w:rPr>
        <w:t xml:space="preserve">Sie stiftet auch eine Bewirtung für alle Helfer*innen. </w:t>
      </w:r>
    </w:p>
    <w:p w:rsidR="00C0702E" w:rsidRPr="0050141C" w:rsidRDefault="0050141C" w:rsidP="0050141C">
      <w:pPr>
        <w:ind w:left="705"/>
        <w:rPr>
          <w:rFonts w:asciiTheme="minorHAnsi" w:hAnsiTheme="minorHAnsi" w:cstheme="minorHAnsi"/>
          <w:color w:val="7030A0"/>
        </w:rPr>
      </w:pPr>
      <w:r w:rsidRPr="0050141C">
        <w:rPr>
          <w:rFonts w:asciiTheme="minorHAnsi" w:hAnsiTheme="minorHAnsi" w:cstheme="minorHAnsi"/>
          <w:color w:val="7030A0"/>
        </w:rPr>
        <w:t xml:space="preserve">Alle achten darauf, dass der </w:t>
      </w:r>
      <w:r w:rsidRPr="00150BEE">
        <w:rPr>
          <w:rFonts w:asciiTheme="minorHAnsi" w:hAnsiTheme="minorHAnsi" w:cstheme="minorHAnsi"/>
          <w:b/>
          <w:color w:val="7030A0"/>
        </w:rPr>
        <w:t>Kirchenkeller zuerst</w:t>
      </w:r>
      <w:r w:rsidRPr="0050141C">
        <w:rPr>
          <w:rFonts w:asciiTheme="minorHAnsi" w:hAnsiTheme="minorHAnsi" w:cstheme="minorHAnsi"/>
          <w:color w:val="7030A0"/>
        </w:rPr>
        <w:t xml:space="preserve"> entrümpelt wird, damit dorthinein andere Dinge zwischengelagert werden können.</w:t>
      </w:r>
      <w:r w:rsidR="00150BEE">
        <w:rPr>
          <w:rFonts w:asciiTheme="minorHAnsi" w:hAnsiTheme="minorHAnsi" w:cstheme="minorHAnsi"/>
          <w:color w:val="7030A0"/>
        </w:rPr>
        <w:t xml:space="preserve"> Frank hat schon begonnen, dies zu tun.</w:t>
      </w:r>
    </w:p>
    <w:p w:rsidR="0050141C" w:rsidRPr="0050141C" w:rsidRDefault="0050141C" w:rsidP="0050141C">
      <w:pPr>
        <w:ind w:left="705"/>
        <w:rPr>
          <w:rFonts w:asciiTheme="minorHAnsi" w:hAnsiTheme="minorHAnsi" w:cstheme="minorHAnsi"/>
          <w:color w:val="7030A0"/>
        </w:rPr>
      </w:pPr>
      <w:r w:rsidRPr="0050141C">
        <w:rPr>
          <w:rFonts w:asciiTheme="minorHAnsi" w:hAnsiTheme="minorHAnsi" w:cstheme="minorHAnsi"/>
          <w:color w:val="7030A0"/>
        </w:rPr>
        <w:t xml:space="preserve">Die </w:t>
      </w:r>
      <w:r w:rsidRPr="0050141C">
        <w:rPr>
          <w:rFonts w:asciiTheme="minorHAnsi" w:hAnsiTheme="minorHAnsi" w:cstheme="minorHAnsi"/>
          <w:b/>
          <w:color w:val="7030A0"/>
        </w:rPr>
        <w:t>Orgel</w:t>
      </w:r>
      <w:r w:rsidRPr="0050141C">
        <w:rPr>
          <w:rFonts w:asciiTheme="minorHAnsi" w:hAnsiTheme="minorHAnsi" w:cstheme="minorHAnsi"/>
          <w:color w:val="7030A0"/>
        </w:rPr>
        <w:t xml:space="preserve"> soll doppelt mit Plastikplane vor Staub geschützt werden. Frank besorgt u.a. diese.</w:t>
      </w:r>
    </w:p>
    <w:p w:rsidR="0050141C" w:rsidRPr="0050141C" w:rsidRDefault="0050141C" w:rsidP="0050141C">
      <w:pPr>
        <w:ind w:left="705"/>
        <w:rPr>
          <w:rFonts w:asciiTheme="minorHAnsi" w:hAnsiTheme="minorHAnsi" w:cstheme="minorHAnsi"/>
          <w:color w:val="7030A0"/>
        </w:rPr>
      </w:pPr>
      <w:r w:rsidRPr="0050141C">
        <w:rPr>
          <w:rFonts w:asciiTheme="minorHAnsi" w:hAnsiTheme="minorHAnsi" w:cstheme="minorHAnsi"/>
          <w:color w:val="7030A0"/>
        </w:rPr>
        <w:t xml:space="preserve">Die </w:t>
      </w:r>
      <w:r w:rsidRPr="0050141C">
        <w:rPr>
          <w:rFonts w:asciiTheme="minorHAnsi" w:hAnsiTheme="minorHAnsi" w:cstheme="minorHAnsi"/>
          <w:b/>
          <w:color w:val="7030A0"/>
        </w:rPr>
        <w:t>Sitzpolster</w:t>
      </w:r>
      <w:r w:rsidRPr="0050141C">
        <w:rPr>
          <w:rFonts w:asciiTheme="minorHAnsi" w:hAnsiTheme="minorHAnsi" w:cstheme="minorHAnsi"/>
          <w:color w:val="7030A0"/>
        </w:rPr>
        <w:t xml:space="preserve"> werden in der Orgelstube zwischengelagert, die restlichen Gesangbücher weggeräumt.</w:t>
      </w:r>
    </w:p>
    <w:p w:rsidR="0050141C" w:rsidRPr="0050141C" w:rsidRDefault="0050141C" w:rsidP="0050141C">
      <w:pPr>
        <w:ind w:left="705"/>
        <w:rPr>
          <w:rFonts w:asciiTheme="minorHAnsi" w:hAnsiTheme="minorHAnsi" w:cstheme="minorHAnsi"/>
          <w:color w:val="7030A0"/>
        </w:rPr>
      </w:pPr>
      <w:r w:rsidRPr="0050141C">
        <w:rPr>
          <w:rFonts w:asciiTheme="minorHAnsi" w:hAnsiTheme="minorHAnsi" w:cstheme="minorHAnsi"/>
          <w:color w:val="7030A0"/>
        </w:rPr>
        <w:lastRenderedPageBreak/>
        <w:t xml:space="preserve">Die </w:t>
      </w:r>
      <w:r w:rsidRPr="0050141C">
        <w:rPr>
          <w:rFonts w:asciiTheme="minorHAnsi" w:hAnsiTheme="minorHAnsi" w:cstheme="minorHAnsi"/>
          <w:b/>
          <w:color w:val="7030A0"/>
        </w:rPr>
        <w:t>Schaukel</w:t>
      </w:r>
      <w:r w:rsidRPr="0050141C">
        <w:rPr>
          <w:rFonts w:asciiTheme="minorHAnsi" w:hAnsiTheme="minorHAnsi" w:cstheme="minorHAnsi"/>
          <w:color w:val="7030A0"/>
        </w:rPr>
        <w:t xml:space="preserve"> soll nach vorn</w:t>
      </w:r>
      <w:r w:rsidR="00150BEE">
        <w:rPr>
          <w:rFonts w:asciiTheme="minorHAnsi" w:hAnsiTheme="minorHAnsi" w:cstheme="minorHAnsi"/>
          <w:color w:val="7030A0"/>
        </w:rPr>
        <w:t xml:space="preserve"> zur rechten Seite hin versetzt, </w:t>
      </w:r>
      <w:r w:rsidRPr="0050141C">
        <w:rPr>
          <w:rFonts w:asciiTheme="minorHAnsi" w:hAnsiTheme="minorHAnsi" w:cstheme="minorHAnsi"/>
          <w:color w:val="7030A0"/>
        </w:rPr>
        <w:t>Plastiksäcke sollen besorgt werden.</w:t>
      </w:r>
    </w:p>
    <w:p w:rsidR="0050141C" w:rsidRPr="0050141C" w:rsidRDefault="0050141C" w:rsidP="0050141C">
      <w:pPr>
        <w:ind w:left="705"/>
        <w:rPr>
          <w:rFonts w:asciiTheme="minorHAnsi" w:hAnsiTheme="minorHAnsi" w:cstheme="minorHAnsi"/>
          <w:color w:val="7030A0"/>
        </w:rPr>
      </w:pPr>
      <w:r w:rsidRPr="0050141C">
        <w:rPr>
          <w:rFonts w:asciiTheme="minorHAnsi" w:hAnsiTheme="minorHAnsi" w:cstheme="minorHAnsi"/>
          <w:color w:val="7030A0"/>
        </w:rPr>
        <w:t xml:space="preserve">Die </w:t>
      </w:r>
      <w:r w:rsidRPr="0050141C">
        <w:rPr>
          <w:rFonts w:asciiTheme="minorHAnsi" w:hAnsiTheme="minorHAnsi" w:cstheme="minorHAnsi"/>
          <w:b/>
          <w:color w:val="7030A0"/>
        </w:rPr>
        <w:t>Eigenleistungen</w:t>
      </w:r>
      <w:r w:rsidRPr="0050141C">
        <w:rPr>
          <w:rFonts w:asciiTheme="minorHAnsi" w:hAnsiTheme="minorHAnsi" w:cstheme="minorHAnsi"/>
          <w:color w:val="7030A0"/>
        </w:rPr>
        <w:t xml:space="preserve"> sollen notiert werden.</w:t>
      </w:r>
    </w:p>
    <w:sectPr w:rsidR="0050141C" w:rsidRPr="005014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3B" w:rsidRDefault="00EC153B" w:rsidP="00150BEE">
      <w:r>
        <w:separator/>
      </w:r>
    </w:p>
  </w:endnote>
  <w:endnote w:type="continuationSeparator" w:id="0">
    <w:p w:rsidR="00EC153B" w:rsidRDefault="00EC153B" w:rsidP="0015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EE" w:rsidRDefault="00150B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93966"/>
      <w:docPartObj>
        <w:docPartGallery w:val="Page Numbers (Bottom of Page)"/>
        <w:docPartUnique/>
      </w:docPartObj>
    </w:sdtPr>
    <w:sdtEndPr/>
    <w:sdtContent>
      <w:p w:rsidR="00150BEE" w:rsidRDefault="00150BEE">
        <w:pPr>
          <w:pStyle w:val="Fuzeile"/>
          <w:jc w:val="right"/>
        </w:pPr>
        <w:r>
          <w:fldChar w:fldCharType="begin"/>
        </w:r>
        <w:r>
          <w:instrText>PAGE   \* MERGEFORMAT</w:instrText>
        </w:r>
        <w:r>
          <w:fldChar w:fldCharType="separate"/>
        </w:r>
        <w:r w:rsidR="00A22D9F">
          <w:rPr>
            <w:noProof/>
          </w:rPr>
          <w:t>1</w:t>
        </w:r>
        <w:r>
          <w:fldChar w:fldCharType="end"/>
        </w:r>
      </w:p>
    </w:sdtContent>
  </w:sdt>
  <w:p w:rsidR="00150BEE" w:rsidRDefault="00150BE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EE" w:rsidRDefault="00150B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3B" w:rsidRDefault="00EC153B" w:rsidP="00150BEE">
      <w:r>
        <w:separator/>
      </w:r>
    </w:p>
  </w:footnote>
  <w:footnote w:type="continuationSeparator" w:id="0">
    <w:p w:rsidR="00EC153B" w:rsidRDefault="00EC153B" w:rsidP="0015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EE" w:rsidRDefault="00150B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EE" w:rsidRDefault="00150BE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EE" w:rsidRDefault="00150B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43C60"/>
    <w:multiLevelType w:val="hybridMultilevel"/>
    <w:tmpl w:val="BD0060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19"/>
    <w:rsid w:val="0004441F"/>
    <w:rsid w:val="000F007C"/>
    <w:rsid w:val="00150BEE"/>
    <w:rsid w:val="002E7AF9"/>
    <w:rsid w:val="0050141C"/>
    <w:rsid w:val="00674C71"/>
    <w:rsid w:val="006B499C"/>
    <w:rsid w:val="00742319"/>
    <w:rsid w:val="008616AE"/>
    <w:rsid w:val="00976FAC"/>
    <w:rsid w:val="009E3A4C"/>
    <w:rsid w:val="00A22D9F"/>
    <w:rsid w:val="00A3712E"/>
    <w:rsid w:val="00B3757E"/>
    <w:rsid w:val="00C0702E"/>
    <w:rsid w:val="00EC1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31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2319"/>
    <w:pPr>
      <w:ind w:left="720"/>
    </w:pPr>
  </w:style>
  <w:style w:type="paragraph" w:styleId="Kopfzeile">
    <w:name w:val="header"/>
    <w:basedOn w:val="Standard"/>
    <w:link w:val="KopfzeileZchn"/>
    <w:uiPriority w:val="99"/>
    <w:unhideWhenUsed/>
    <w:rsid w:val="00150BEE"/>
    <w:pPr>
      <w:tabs>
        <w:tab w:val="center" w:pos="4536"/>
        <w:tab w:val="right" w:pos="9072"/>
      </w:tabs>
    </w:pPr>
  </w:style>
  <w:style w:type="character" w:customStyle="1" w:styleId="KopfzeileZchn">
    <w:name w:val="Kopfzeile Zchn"/>
    <w:basedOn w:val="Absatz-Standardschriftart"/>
    <w:link w:val="Kopfzeile"/>
    <w:uiPriority w:val="99"/>
    <w:rsid w:val="00150BEE"/>
    <w:rPr>
      <w:rFonts w:ascii="Calibri" w:hAnsi="Calibri" w:cs="Calibri"/>
    </w:rPr>
  </w:style>
  <w:style w:type="paragraph" w:styleId="Fuzeile">
    <w:name w:val="footer"/>
    <w:basedOn w:val="Standard"/>
    <w:link w:val="FuzeileZchn"/>
    <w:uiPriority w:val="99"/>
    <w:unhideWhenUsed/>
    <w:rsid w:val="00150BEE"/>
    <w:pPr>
      <w:tabs>
        <w:tab w:val="center" w:pos="4536"/>
        <w:tab w:val="right" w:pos="9072"/>
      </w:tabs>
    </w:pPr>
  </w:style>
  <w:style w:type="character" w:customStyle="1" w:styleId="FuzeileZchn">
    <w:name w:val="Fußzeile Zchn"/>
    <w:basedOn w:val="Absatz-Standardschriftart"/>
    <w:link w:val="Fuzeile"/>
    <w:uiPriority w:val="99"/>
    <w:rsid w:val="00150BE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31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2319"/>
    <w:pPr>
      <w:ind w:left="720"/>
    </w:pPr>
  </w:style>
  <w:style w:type="paragraph" w:styleId="Kopfzeile">
    <w:name w:val="header"/>
    <w:basedOn w:val="Standard"/>
    <w:link w:val="KopfzeileZchn"/>
    <w:uiPriority w:val="99"/>
    <w:unhideWhenUsed/>
    <w:rsid w:val="00150BEE"/>
    <w:pPr>
      <w:tabs>
        <w:tab w:val="center" w:pos="4536"/>
        <w:tab w:val="right" w:pos="9072"/>
      </w:tabs>
    </w:pPr>
  </w:style>
  <w:style w:type="character" w:customStyle="1" w:styleId="KopfzeileZchn">
    <w:name w:val="Kopfzeile Zchn"/>
    <w:basedOn w:val="Absatz-Standardschriftart"/>
    <w:link w:val="Kopfzeile"/>
    <w:uiPriority w:val="99"/>
    <w:rsid w:val="00150BEE"/>
    <w:rPr>
      <w:rFonts w:ascii="Calibri" w:hAnsi="Calibri" w:cs="Calibri"/>
    </w:rPr>
  </w:style>
  <w:style w:type="paragraph" w:styleId="Fuzeile">
    <w:name w:val="footer"/>
    <w:basedOn w:val="Standard"/>
    <w:link w:val="FuzeileZchn"/>
    <w:uiPriority w:val="99"/>
    <w:unhideWhenUsed/>
    <w:rsid w:val="00150BEE"/>
    <w:pPr>
      <w:tabs>
        <w:tab w:val="center" w:pos="4536"/>
        <w:tab w:val="right" w:pos="9072"/>
      </w:tabs>
    </w:pPr>
  </w:style>
  <w:style w:type="character" w:customStyle="1" w:styleId="FuzeileZchn">
    <w:name w:val="Fußzeile Zchn"/>
    <w:basedOn w:val="Absatz-Standardschriftart"/>
    <w:link w:val="Fuzeile"/>
    <w:uiPriority w:val="99"/>
    <w:rsid w:val="00150B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25525">
      <w:bodyDiv w:val="1"/>
      <w:marLeft w:val="0"/>
      <w:marRight w:val="0"/>
      <w:marTop w:val="0"/>
      <w:marBottom w:val="0"/>
      <w:divBdr>
        <w:top w:val="none" w:sz="0" w:space="0" w:color="auto"/>
        <w:left w:val="none" w:sz="0" w:space="0" w:color="auto"/>
        <w:bottom w:val="none" w:sz="0" w:space="0" w:color="auto"/>
        <w:right w:val="none" w:sz="0" w:space="0" w:color="auto"/>
      </w:divBdr>
    </w:div>
    <w:div w:id="1042707669">
      <w:bodyDiv w:val="1"/>
      <w:marLeft w:val="0"/>
      <w:marRight w:val="0"/>
      <w:marTop w:val="0"/>
      <w:marBottom w:val="0"/>
      <w:divBdr>
        <w:top w:val="none" w:sz="0" w:space="0" w:color="auto"/>
        <w:left w:val="none" w:sz="0" w:space="0" w:color="auto"/>
        <w:bottom w:val="none" w:sz="0" w:space="0" w:color="auto"/>
        <w:right w:val="none" w:sz="0" w:space="0" w:color="auto"/>
      </w:divBdr>
    </w:div>
    <w:div w:id="15471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8352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2020-05-06T20:30:00Z</dcterms:created>
  <dcterms:modified xsi:type="dcterms:W3CDTF">2020-05-09T15:53:00Z</dcterms:modified>
</cp:coreProperties>
</file>